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CA" w:rsidRDefault="000127CA" w:rsidP="00CC44CE">
      <w:pPr>
        <w:spacing w:after="0" w:line="276" w:lineRule="auto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D15B1" w:rsidRDefault="00FD15B1" w:rsidP="00CC44CE">
      <w:pPr>
        <w:spacing w:after="0" w:line="276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>Заявление о</w:t>
      </w:r>
      <w:r w:rsidRPr="00FD15B1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 подключении к Сервисам и Системам Банка </w:t>
      </w:r>
    </w:p>
    <w:p w:rsidR="00CC44CE" w:rsidRPr="00FD15B1" w:rsidRDefault="00CC44CE" w:rsidP="00CC44CE">
      <w:pPr>
        <w:spacing w:after="0" w:line="276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</w:p>
    <w:p w:rsidR="00FD15B1" w:rsidRDefault="00FD15B1" w:rsidP="00CC44CE">
      <w:pPr>
        <w:tabs>
          <w:tab w:val="left" w:pos="2977"/>
        </w:tabs>
        <w:overflowPunct w:val="0"/>
        <w:autoSpaceDE w:val="0"/>
        <w:autoSpaceDN w:val="0"/>
        <w:spacing w:after="0" w:line="276" w:lineRule="auto"/>
        <w:ind w:right="141"/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г. _______________                                   </w:t>
      </w:r>
      <w:r w:rsidR="006A7DCC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</w:t>
      </w: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                                </w:t>
      </w:r>
      <w:proofErr w:type="gramStart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«</w:t>
      </w:r>
      <w:proofErr w:type="gramEnd"/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>__» ______________ 20___ г.</w:t>
      </w:r>
    </w:p>
    <w:p w:rsidR="00CC44CE" w:rsidRPr="00CC44CE" w:rsidRDefault="00CC44CE" w:rsidP="00CC44CE">
      <w:pPr>
        <w:tabs>
          <w:tab w:val="left" w:pos="2977"/>
        </w:tabs>
        <w:overflowPunct w:val="0"/>
        <w:autoSpaceDE w:val="0"/>
        <w:autoSpaceDN w:val="0"/>
        <w:spacing w:after="0" w:line="276" w:lineRule="auto"/>
        <w:ind w:right="141"/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</w:pPr>
    </w:p>
    <w:p w:rsidR="00FD15B1" w:rsidRDefault="00FD15B1" w:rsidP="00CC44CE">
      <w:pPr>
        <w:spacing w:after="0" w:line="276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_________________________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</w:t>
      </w:r>
      <w:r w:rsidR="00F63DAB">
        <w:rPr>
          <w:rFonts w:ascii="FreeSetLightC" w:eastAsia="Times New Roman" w:hAnsi="FreeSetLightC" w:cs="Times New Roman"/>
          <w:sz w:val="20"/>
          <w:szCs w:val="20"/>
          <w:lang w:eastAsia="ru-RU"/>
        </w:rPr>
        <w:t>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(</w:t>
      </w:r>
      <w:r w:rsidR="00F63DAB">
        <w:rPr>
          <w:rFonts w:ascii="FreeSetLightC" w:eastAsia="Times New Roman" w:hAnsi="FreeSetLightC" w:cs="Times New Roman"/>
          <w:sz w:val="20"/>
          <w:szCs w:val="20"/>
          <w:lang w:eastAsia="ru-RU"/>
        </w:rPr>
        <w:t>далее – «К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лиент»), </w:t>
      </w:r>
      <w:proofErr w:type="gramStart"/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в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лице</w:t>
      </w:r>
      <w:proofErr w:type="gramEnd"/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</w:p>
    <w:p w:rsidR="00FD15B1" w:rsidRPr="00FD15B1" w:rsidRDefault="00FD15B1" w:rsidP="00CC44CE">
      <w:pPr>
        <w:spacing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                                                </w:t>
      </w:r>
      <w:r w:rsidRPr="00FD15B1">
        <w:rPr>
          <w:rFonts w:ascii="FreeSetLightC" w:eastAsia="Times New Roman" w:hAnsi="FreeSetLightC" w:cs="Times New Roman"/>
          <w:sz w:val="16"/>
          <w:szCs w:val="16"/>
          <w:lang w:eastAsia="ru-RU"/>
        </w:rPr>
        <w:t>(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наименование организации)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____________________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_______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, действующего на основании</w:t>
      </w:r>
    </w:p>
    <w:p w:rsidR="00FD15B1" w:rsidRPr="00FD15B1" w:rsidRDefault="00FD15B1" w:rsidP="00CC44CE">
      <w:pPr>
        <w:tabs>
          <w:tab w:val="left" w:pos="170"/>
        </w:tabs>
        <w:autoSpaceDE w:val="0"/>
        <w:autoSpaceDN w:val="0"/>
        <w:spacing w:after="60" w:line="276" w:lineRule="auto"/>
        <w:jc w:val="both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                    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r w:rsidR="00D45812" w:rsidRPr="00D45812">
        <w:rPr>
          <w:rFonts w:ascii="FreeSetLightC" w:eastAsia="Times New Roman" w:hAnsi="FreeSetLightC" w:cs="Arial"/>
          <w:i/>
          <w:sz w:val="16"/>
          <w:szCs w:val="16"/>
          <w:lang w:eastAsia="ru-RU"/>
        </w:rPr>
        <w:t>фамилия, имя, отчество</w:t>
      </w:r>
      <w:r w:rsidR="00D45812">
        <w:rPr>
          <w:rFonts w:ascii="FreeSetLightC" w:eastAsia="Times New Roman" w:hAnsi="FreeSetLightC" w:cs="Arial"/>
          <w:i/>
          <w:sz w:val="16"/>
          <w:szCs w:val="16"/>
          <w:lang w:eastAsia="ru-RU"/>
        </w:rPr>
        <w:t>)</w:t>
      </w:r>
    </w:p>
    <w:p w:rsidR="00FD15B1" w:rsidRPr="00FD15B1" w:rsidRDefault="00FD15B1" w:rsidP="00CC44CE">
      <w:pPr>
        <w:tabs>
          <w:tab w:val="left" w:pos="851"/>
        </w:tabs>
        <w:spacing w:after="0" w:line="276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4"/>
          <w:lang w:eastAsia="ru-RU"/>
        </w:rPr>
        <w:t>_________________________________________________</w:t>
      </w:r>
      <w:r>
        <w:rPr>
          <w:rFonts w:ascii="FreeSetLightC" w:eastAsia="Times New Roman" w:hAnsi="FreeSetLightC" w:cs="Times New Roman"/>
          <w:sz w:val="20"/>
          <w:szCs w:val="24"/>
          <w:lang w:eastAsia="ru-RU"/>
        </w:rPr>
        <w:t xml:space="preserve">, 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для дистанционного банковского обслуживания в соответствии с условиями Договора о комплексном банковском обслуживании корпоративных клиентов в ЗАО «Агропромбанк» </w:t>
      </w:r>
      <w:r w:rsidRPr="00FD15B1">
        <w:rPr>
          <w:rFonts w:ascii="FreeSetLightC" w:eastAsia="Times New Roman" w:hAnsi="FreeSetLightC" w:cs="Times New Roman"/>
          <w:sz w:val="20"/>
          <w:lang w:eastAsia="ru-RU"/>
        </w:rPr>
        <w:t>(далее – «Договор»)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выражает желание подключиться 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к следующим Системам и Сервисам</w:t>
      </w:r>
      <w:r w:rsidR="0096164D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Комплекса дистанционного обслуживания Клиентов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:</w:t>
      </w:r>
    </w:p>
    <w:p w:rsidR="00FD15B1" w:rsidRPr="00FD15B1" w:rsidRDefault="00FD15B1" w:rsidP="00CC44CE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Сервис «АРВ оповещение»</w:t>
      </w:r>
      <w:r w:rsidR="00A80329">
        <w:rPr>
          <w:rFonts w:ascii="FreeSetLightC" w:eastAsia="Times New Roman" w:hAnsi="FreeSetLightC" w:cs="Times New Roman"/>
          <w:sz w:val="20"/>
          <w:szCs w:val="20"/>
          <w:lang w:eastAsia="ru-RU"/>
        </w:rPr>
        <w:t>,</w:t>
      </w:r>
      <w:r w:rsidR="00A80329" w:rsidRPr="00A80329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A80329">
        <w:rPr>
          <w:rFonts w:ascii="FreeSetLightC" w:eastAsia="Times New Roman" w:hAnsi="FreeSetLightC" w:cs="Times New Roman"/>
          <w:sz w:val="20"/>
          <w:szCs w:val="20"/>
          <w:lang w:eastAsia="ru-RU"/>
        </w:rPr>
        <w:t>со следующими типами оповещения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:</w:t>
      </w:r>
    </w:p>
    <w:p w:rsidR="00FD15B1" w:rsidRPr="00FD15B1" w:rsidRDefault="00FD15B1" w:rsidP="00CC44CE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об официальных курсах валют, установленных ПРБ;</w:t>
      </w:r>
    </w:p>
    <w:p w:rsidR="00FD15B1" w:rsidRPr="00FD15B1" w:rsidRDefault="00FD15B1" w:rsidP="00CC44CE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о коммерческих курсах валют, установленных Банком</w:t>
      </w:r>
      <w:r w:rsidR="00A80329" w:rsidRPr="00A80329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</w:t>
      </w:r>
      <w:r w:rsidR="00A80329" w:rsidRPr="006B1248">
        <w:rPr>
          <w:rFonts w:ascii="FreeSetLightC" w:eastAsia="Times New Roman" w:hAnsi="FreeSetLightC" w:cs="Arial"/>
          <w:sz w:val="20"/>
          <w:szCs w:val="20"/>
          <w:lang w:eastAsia="ru-RU"/>
        </w:rPr>
        <w:t>для корпоративных клиентов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;</w:t>
      </w:r>
    </w:p>
    <w:p w:rsidR="00FD15B1" w:rsidRPr="00FD15B1" w:rsidRDefault="00FD15B1" w:rsidP="00CC44CE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об остатке денежных средств на Счетах Клиента на начало дня;</w:t>
      </w:r>
    </w:p>
    <w:p w:rsidR="00FD15B1" w:rsidRPr="00FD15B1" w:rsidRDefault="00FD15B1" w:rsidP="00CC44CE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о поступлениях денежных средств на </w:t>
      </w:r>
      <w:r w:rsidRPr="00FD15B1">
        <w:rPr>
          <w:rFonts w:ascii="FreeSetLightC" w:eastAsia="Times New Roman" w:hAnsi="FreeSetLightC" w:cs="Arial"/>
          <w:sz w:val="20"/>
          <w:szCs w:val="20"/>
          <w:lang w:val="en-US" w:eastAsia="ru-RU"/>
        </w:rPr>
        <w:t>C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чета Клиента в течение дня;</w:t>
      </w:r>
    </w:p>
    <w:p w:rsidR="00FD15B1" w:rsidRPr="00FD15B1" w:rsidRDefault="00FD15B1" w:rsidP="00CC44CE">
      <w:pPr>
        <w:numPr>
          <w:ilvl w:val="0"/>
          <w:numId w:val="2"/>
        </w:numPr>
        <w:tabs>
          <w:tab w:val="num" w:pos="900"/>
        </w:tabs>
        <w:spacing w:before="60" w:after="0" w:line="276" w:lineRule="auto"/>
        <w:ind w:hanging="29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о списании денежных средств на </w:t>
      </w:r>
      <w:r w:rsidRPr="00FD15B1">
        <w:rPr>
          <w:rFonts w:ascii="FreeSetLightC" w:eastAsia="Times New Roman" w:hAnsi="FreeSetLightC" w:cs="Arial"/>
          <w:sz w:val="20"/>
          <w:szCs w:val="20"/>
          <w:lang w:val="en-US" w:eastAsia="ru-RU"/>
        </w:rPr>
        <w:t>C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чета Клиента в течение дня.</w:t>
      </w:r>
    </w:p>
    <w:p w:rsidR="00FD15B1" w:rsidRPr="00FD15B1" w:rsidRDefault="00FD15B1" w:rsidP="00CC44CE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Сервис «Электронный обмен информацией»;</w:t>
      </w:r>
    </w:p>
    <w:p w:rsidR="00FD15B1" w:rsidRPr="00FD15B1" w:rsidRDefault="00FD15B1" w:rsidP="00CC44CE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Система «Клиент-Банк»;</w:t>
      </w:r>
    </w:p>
    <w:p w:rsidR="007A7217" w:rsidRDefault="00FD15B1" w:rsidP="00CC44CE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Система «Клиент-Банк (</w:t>
      </w:r>
      <w:proofErr w:type="spellStart"/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Лайт</w:t>
      </w:r>
      <w:proofErr w:type="spellEnd"/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версия)»</w:t>
      </w:r>
      <w:r w:rsidR="007A721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(для работы в Системе </w:t>
      </w:r>
      <w:r w:rsidR="007A7217" w:rsidRPr="00705213">
        <w:rPr>
          <w:rFonts w:ascii="FreeSetLightC" w:eastAsia="Times New Roman" w:hAnsi="FreeSetLightC" w:cs="Times New Roman"/>
          <w:sz w:val="20"/>
          <w:szCs w:val="20"/>
          <w:lang w:eastAsia="ru-RU"/>
        </w:rPr>
        <w:t>«Клиент-Банк (</w:t>
      </w:r>
      <w:proofErr w:type="spellStart"/>
      <w:r w:rsidR="007A7217" w:rsidRPr="00705213">
        <w:rPr>
          <w:rFonts w:ascii="FreeSetLightC" w:eastAsia="Times New Roman" w:hAnsi="FreeSetLightC" w:cs="Times New Roman"/>
          <w:sz w:val="20"/>
          <w:szCs w:val="20"/>
          <w:lang w:eastAsia="ru-RU"/>
        </w:rPr>
        <w:t>Лайт</w:t>
      </w:r>
      <w:proofErr w:type="spellEnd"/>
      <w:r w:rsidR="007A7217" w:rsidRPr="00705213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версия)»</w:t>
      </w:r>
      <w:r w:rsidR="007A721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просим использовать указанный в Анкете А</w:t>
      </w:r>
      <w:r w:rsidR="007A7217" w:rsidRPr="00705213">
        <w:rPr>
          <w:rFonts w:ascii="FreeSetLightC" w:eastAsia="Times New Roman" w:hAnsi="FreeSetLightC" w:cs="Times New Roman"/>
          <w:sz w:val="20"/>
          <w:szCs w:val="20"/>
          <w:lang w:eastAsia="ru-RU"/>
        </w:rPr>
        <w:t>вторизованн</w:t>
      </w:r>
      <w:r w:rsidR="007A721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ый </w:t>
      </w:r>
      <w:r w:rsidR="007A7217" w:rsidRPr="00705213">
        <w:rPr>
          <w:rFonts w:ascii="FreeSetLightC" w:eastAsia="Times New Roman" w:hAnsi="FreeSetLightC" w:cs="Times New Roman"/>
          <w:sz w:val="20"/>
          <w:szCs w:val="20"/>
          <w:lang w:eastAsia="ru-RU"/>
        </w:rPr>
        <w:t>адрес электронной почты</w:t>
      </w:r>
      <w:r w:rsidR="00B53984">
        <w:rPr>
          <w:rFonts w:ascii="FreeSetLightC" w:eastAsia="Times New Roman" w:hAnsi="FreeSetLightC" w:cs="Times New Roman"/>
          <w:sz w:val="20"/>
          <w:szCs w:val="20"/>
          <w:lang w:eastAsia="ru-RU"/>
        </w:rPr>
        <w:t>);</w:t>
      </w:r>
    </w:p>
    <w:p w:rsidR="00B53984" w:rsidRDefault="00B53984" w:rsidP="00CC44CE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Система «Клиент-Банк (</w:t>
      </w:r>
      <w:r>
        <w:rPr>
          <w:rFonts w:ascii="FreeSetLightC" w:eastAsia="Times New Roman" w:hAnsi="FreeSetLightC" w:cs="Times New Roman"/>
          <w:sz w:val="20"/>
          <w:szCs w:val="20"/>
          <w:lang w:val="en-US" w:eastAsia="ru-RU"/>
        </w:rPr>
        <w:t>Evolution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)»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.</w:t>
      </w:r>
    </w:p>
    <w:p w:rsidR="00FD15B1" w:rsidRPr="00FD15B1" w:rsidRDefault="007A7217" w:rsidP="00CC44CE">
      <w:pPr>
        <w:tabs>
          <w:tab w:val="left" w:pos="851"/>
        </w:tabs>
        <w:spacing w:after="0" w:line="276" w:lineRule="auto"/>
        <w:ind w:left="1134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</w:p>
    <w:p w:rsidR="00FD15B1" w:rsidRPr="00FD15B1" w:rsidRDefault="00B01CC7" w:rsidP="00CC44CE">
      <w:pPr>
        <w:tabs>
          <w:tab w:val="left" w:pos="0"/>
        </w:tabs>
        <w:spacing w:after="0" w:line="276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ab/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Клиент, подписывая настоящ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ее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Заявление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, подтверждает, что ознакомлен и полностью согласен с условиями Договора и Тарифами Банка. </w:t>
      </w:r>
    </w:p>
    <w:p w:rsidR="00B659FC" w:rsidRPr="00FD15B1" w:rsidRDefault="00B01CC7" w:rsidP="00CC44CE">
      <w:pPr>
        <w:tabs>
          <w:tab w:val="left" w:pos="0"/>
        </w:tabs>
        <w:spacing w:after="0" w:line="276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ab/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При наличии заключенных между Клиентом и Банком договоров, регулирующих правоотношения, аналогичные урегулированным Договором, с момента </w:t>
      </w:r>
      <w:r w:rsidR="00B659FC">
        <w:rPr>
          <w:rFonts w:ascii="FreeSetLightC" w:eastAsia="Times New Roman" w:hAnsi="FreeSetLightC" w:cs="Times New Roman"/>
          <w:sz w:val="20"/>
          <w:szCs w:val="20"/>
          <w:lang w:eastAsia="ru-RU"/>
        </w:rPr>
        <w:t>подписания Клиентом настоящего Заявления</w:t>
      </w:r>
      <w:r w:rsidR="00FD15B1"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, данные договоры считаются измененными и изложенными в новой редакции в виде Договора.</w:t>
      </w:r>
    </w:p>
    <w:p w:rsidR="00FD15B1" w:rsidRPr="00FD15B1" w:rsidRDefault="00FD15B1" w:rsidP="00CC44CE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Клиент: </w:t>
      </w:r>
      <w:r w:rsidR="0048492A">
        <w:rPr>
          <w:rFonts w:ascii="FreeSetLightC" w:eastAsia="Times New Roman" w:hAnsi="FreeSetLightC" w:cs="Arial"/>
          <w:b/>
          <w:sz w:val="20"/>
          <w:szCs w:val="20"/>
          <w:lang w:eastAsia="ru-RU"/>
        </w:rPr>
        <w:t>__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________________</w:t>
      </w:r>
      <w:r>
        <w:rPr>
          <w:rFonts w:ascii="FreeSetLightC" w:eastAsia="Times New Roman" w:hAnsi="FreeSetLightC" w:cs="Arial"/>
          <w:b/>
          <w:sz w:val="20"/>
          <w:szCs w:val="20"/>
          <w:lang w:eastAsia="ru-RU"/>
        </w:rPr>
        <w:t>____________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_</w:t>
      </w:r>
    </w:p>
    <w:p w:rsidR="00FD15B1" w:rsidRPr="00FD15B1" w:rsidRDefault="00FD15B1" w:rsidP="00CC44CE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</w:t>
      </w:r>
      <w:r w:rsidR="0048492A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</w:t>
      </w:r>
      <w:r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(наименование организации)</w:t>
      </w:r>
    </w:p>
    <w:p w:rsidR="00FD15B1" w:rsidRPr="00FD15B1" w:rsidRDefault="00FD15B1" w:rsidP="00CC44CE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i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_________________                           _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________</w:t>
      </w:r>
      <w:r w:rsidR="00CC44CE">
        <w:rPr>
          <w:rFonts w:ascii="FreeSetLightC" w:eastAsia="Times New Roman" w:hAnsi="FreeSetLightC" w:cs="Arial"/>
          <w:sz w:val="20"/>
          <w:szCs w:val="20"/>
          <w:lang w:eastAsia="ru-RU"/>
        </w:rPr>
        <w:t xml:space="preserve">              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/________________________/</w:t>
      </w:r>
    </w:p>
    <w:p w:rsidR="00FD15B1" w:rsidRPr="00FD15B1" w:rsidRDefault="00FD15B1" w:rsidP="00CC44CE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i/>
          <w:sz w:val="20"/>
          <w:szCs w:val="20"/>
          <w:vertAlign w:val="superscript"/>
          <w:lang w:eastAsia="ru-RU"/>
        </w:rPr>
        <w:t xml:space="preserve">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должность)   </w:t>
      </w:r>
      <w:proofErr w:type="gramEnd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                                            (подпись)                                </w:t>
      </w:r>
      <w:r w:rsidR="00CC44CE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(фамилия, имя, отчество)</w:t>
      </w: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</w:t>
      </w:r>
    </w:p>
    <w:p w:rsidR="00FD15B1" w:rsidRPr="00FD15B1" w:rsidRDefault="00FD15B1" w:rsidP="00CC44CE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                                    </w:t>
      </w:r>
    </w:p>
    <w:p w:rsidR="00FD15B1" w:rsidRPr="00FD15B1" w:rsidRDefault="00FD15B1" w:rsidP="00CC44CE">
      <w:pPr>
        <w:tabs>
          <w:tab w:val="left" w:pos="170"/>
        </w:tabs>
        <w:autoSpaceDE w:val="0"/>
        <w:autoSpaceDN w:val="0"/>
        <w:spacing w:before="120" w:after="200" w:line="276" w:lineRule="auto"/>
        <w:rPr>
          <w:rFonts w:ascii="FreeSetLightC" w:eastAsia="Times New Roman" w:hAnsi="FreeSetLightC" w:cs="Arial"/>
          <w:b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p w:rsidR="00FD15B1" w:rsidRPr="00FD15B1" w:rsidRDefault="00FD15B1" w:rsidP="00CC44CE">
      <w:pPr>
        <w:keepNext/>
        <w:autoSpaceDE w:val="0"/>
        <w:autoSpaceDN w:val="0"/>
        <w:spacing w:after="0" w:line="276" w:lineRule="auto"/>
        <w:outlineLvl w:val="4"/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  <w:t xml:space="preserve">Банк: </w:t>
      </w:r>
      <w:r w:rsidRPr="00FD15B1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>ЗАО «Агропромбанк»</w:t>
      </w:r>
    </w:p>
    <w:p w:rsidR="00FD15B1" w:rsidRPr="00FD15B1" w:rsidRDefault="00FD15B1" w:rsidP="00CC44CE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</w:rPr>
        <w:t xml:space="preserve">Адрес: </w:t>
      </w:r>
      <w:r w:rsidRPr="00FD15B1">
        <w:rPr>
          <w:rFonts w:ascii="FreeSetLightC" w:eastAsia="Times New Roman" w:hAnsi="FreeSetLightC" w:cs="Arial"/>
          <w:sz w:val="20"/>
          <w:szCs w:val="20"/>
          <w:lang w:val="en-US"/>
        </w:rPr>
        <w:t>MD</w:t>
      </w:r>
      <w:r w:rsidRPr="00FD15B1">
        <w:rPr>
          <w:rFonts w:ascii="FreeSetLightC" w:eastAsia="Times New Roman" w:hAnsi="FreeSetLightC" w:cs="Arial"/>
          <w:sz w:val="20"/>
          <w:szCs w:val="20"/>
        </w:rPr>
        <w:t>-3300, г. Тирасполь, ул. _____________</w:t>
      </w:r>
    </w:p>
    <w:p w:rsidR="00FD15B1" w:rsidRPr="00FD15B1" w:rsidRDefault="00FD15B1" w:rsidP="00CC44CE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vertAlign w:val="superscript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Руководитель (уполномоченное лицо) Банка: ________________/________________/</w:t>
      </w:r>
    </w:p>
    <w:p w:rsidR="00577A00" w:rsidRPr="00FD15B1" w:rsidRDefault="00FD15B1" w:rsidP="00CC44CE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</w:t>
      </w:r>
      <w:proofErr w:type="gramStart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подпись)   </w:t>
      </w:r>
      <w:proofErr w:type="gramEnd"/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(фамилия, имя, отчество)</w:t>
      </w:r>
      <w:r w:rsidRPr="00FD15B1">
        <w:rPr>
          <w:rFonts w:ascii="FreeSetLightC" w:eastAsia="Times New Roman" w:hAnsi="FreeSetLightC" w:cs="Arial"/>
          <w:i/>
          <w:sz w:val="20"/>
          <w:szCs w:val="20"/>
          <w:lang w:eastAsia="ru-RU"/>
        </w:rPr>
        <w:t xml:space="preserve">                                           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</w:p>
    <w:sectPr w:rsidR="00577A00" w:rsidRPr="00FD15B1" w:rsidSect="002A6A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86D"/>
    <w:multiLevelType w:val="hybridMultilevel"/>
    <w:tmpl w:val="43381490"/>
    <w:lvl w:ilvl="0" w:tplc="17A8CAAA">
      <w:start w:val="1"/>
      <w:numFmt w:val="bullet"/>
      <w:lvlText w:val="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52F30355"/>
    <w:multiLevelType w:val="hybridMultilevel"/>
    <w:tmpl w:val="CDC802C4"/>
    <w:lvl w:ilvl="0" w:tplc="5CE401B2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B1"/>
    <w:rsid w:val="000127CA"/>
    <w:rsid w:val="00064D86"/>
    <w:rsid w:val="000C5B74"/>
    <w:rsid w:val="002A6A70"/>
    <w:rsid w:val="0048492A"/>
    <w:rsid w:val="00532A44"/>
    <w:rsid w:val="00577A00"/>
    <w:rsid w:val="006A7DCC"/>
    <w:rsid w:val="0070483B"/>
    <w:rsid w:val="007A7217"/>
    <w:rsid w:val="007A736B"/>
    <w:rsid w:val="007B19CF"/>
    <w:rsid w:val="0096164D"/>
    <w:rsid w:val="00A301AF"/>
    <w:rsid w:val="00A80329"/>
    <w:rsid w:val="00B01CC7"/>
    <w:rsid w:val="00B53984"/>
    <w:rsid w:val="00B659FC"/>
    <w:rsid w:val="00CC44CE"/>
    <w:rsid w:val="00D45812"/>
    <w:rsid w:val="00E704DC"/>
    <w:rsid w:val="00F63DAB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DC44-781D-4BBE-9AF1-9554B2C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Елена Петровна</dc:creator>
  <cp:keywords/>
  <dc:description/>
  <cp:lastModifiedBy>Докина Елена Васильевна</cp:lastModifiedBy>
  <cp:revision>2</cp:revision>
  <cp:lastPrinted>2023-07-25T11:51:00Z</cp:lastPrinted>
  <dcterms:created xsi:type="dcterms:W3CDTF">2023-08-03T13:40:00Z</dcterms:created>
  <dcterms:modified xsi:type="dcterms:W3CDTF">2023-08-03T13:40:00Z</dcterms:modified>
</cp:coreProperties>
</file>