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355"/>
      </w:tblGrid>
      <w:tr w:rsidR="00256EB9" w:rsidRPr="00256EB9">
        <w:tc>
          <w:tcPr>
            <w:tcW w:w="9355" w:type="dxa"/>
          </w:tcPr>
          <w:p w:rsidR="009C23D1" w:rsidRPr="00256EB9" w:rsidRDefault="009C23D1" w:rsidP="009C23D1">
            <w:pPr>
              <w:spacing w:after="200" w:line="276" w:lineRule="auto"/>
              <w:jc w:val="right"/>
              <w:rPr>
                <w:rFonts w:ascii="FreeSetLightC" w:hAnsi="FreeSetLightC"/>
                <w:sz w:val="22"/>
                <w:szCs w:val="22"/>
              </w:rPr>
            </w:pPr>
          </w:p>
        </w:tc>
      </w:tr>
      <w:tr w:rsidR="00256EB9" w:rsidRPr="00256EB9">
        <w:tc>
          <w:tcPr>
            <w:tcW w:w="9355" w:type="dxa"/>
          </w:tcPr>
          <w:tbl>
            <w:tblPr>
              <w:tblW w:w="0" w:type="auto"/>
              <w:tblLayout w:type="fixed"/>
              <w:tblLook w:val="0000" w:firstRow="0" w:lastRow="0" w:firstColumn="0" w:lastColumn="0" w:noHBand="0" w:noVBand="0"/>
            </w:tblPr>
            <w:tblGrid>
              <w:gridCol w:w="9139"/>
            </w:tblGrid>
            <w:tr w:rsidR="00256EB9" w:rsidRPr="00256EB9">
              <w:tc>
                <w:tcPr>
                  <w:tcW w:w="9139" w:type="dxa"/>
                </w:tcPr>
                <w:p w:rsidR="009C23D1" w:rsidRPr="00256EB9" w:rsidRDefault="009C23D1" w:rsidP="00256EB9">
                  <w:pPr>
                    <w:pStyle w:val="a3"/>
                    <w:tabs>
                      <w:tab w:val="left" w:pos="567"/>
                    </w:tabs>
                    <w:autoSpaceDE w:val="0"/>
                    <w:autoSpaceDN w:val="0"/>
                    <w:adjustRightInd w:val="0"/>
                    <w:spacing w:line="240" w:lineRule="auto"/>
                    <w:ind w:left="360"/>
                    <w:jc w:val="center"/>
                    <w:rPr>
                      <w:rFonts w:ascii="FreeSetLightC" w:hAnsi="FreeSetLightC"/>
                      <w:b/>
                      <w:sz w:val="18"/>
                      <w:szCs w:val="18"/>
                    </w:rPr>
                  </w:pPr>
                  <w:r w:rsidRPr="00256EB9">
                    <w:rPr>
                      <w:rFonts w:ascii="FreeSetLightC" w:hAnsi="FreeSetLightC"/>
                      <w:b/>
                      <w:sz w:val="18"/>
                      <w:szCs w:val="18"/>
                    </w:rPr>
                    <w:t xml:space="preserve">Кредитный договор </w:t>
                  </w:r>
                </w:p>
                <w:p w:rsidR="009C23D1" w:rsidRPr="00256EB9" w:rsidRDefault="009C23D1" w:rsidP="00256EB9">
                  <w:pPr>
                    <w:pStyle w:val="a3"/>
                    <w:tabs>
                      <w:tab w:val="left" w:pos="567"/>
                    </w:tabs>
                    <w:autoSpaceDE w:val="0"/>
                    <w:autoSpaceDN w:val="0"/>
                    <w:adjustRightInd w:val="0"/>
                    <w:spacing w:line="240" w:lineRule="auto"/>
                    <w:ind w:left="360"/>
                    <w:jc w:val="center"/>
                    <w:rPr>
                      <w:rFonts w:ascii="FreeSetLightC" w:hAnsi="FreeSetLightC"/>
                      <w:b/>
                      <w:sz w:val="18"/>
                      <w:szCs w:val="18"/>
                    </w:rPr>
                  </w:pPr>
                  <w:r w:rsidRPr="00256EB9">
                    <w:rPr>
                      <w:rFonts w:ascii="FreeSetLightC" w:hAnsi="FreeSetLightC"/>
                      <w:b/>
                      <w:sz w:val="18"/>
                      <w:szCs w:val="18"/>
                    </w:rPr>
                    <w:t>в рамках продукта «РЕФИНАНСИРОВАНИЕ ЗАДОЛЖЕННОСТИ»</w:t>
                  </w:r>
                </w:p>
                <w:p w:rsidR="009C23D1" w:rsidRPr="00256EB9" w:rsidRDefault="009C23D1" w:rsidP="00256EB9">
                  <w:pPr>
                    <w:tabs>
                      <w:tab w:val="left" w:pos="567"/>
                    </w:tabs>
                    <w:autoSpaceDE w:val="0"/>
                    <w:autoSpaceDN w:val="0"/>
                    <w:adjustRightInd w:val="0"/>
                    <w:jc w:val="both"/>
                    <w:rPr>
                      <w:rFonts w:ascii="FreeSetLightC" w:hAnsi="FreeSetLightC"/>
                      <w:sz w:val="18"/>
                      <w:szCs w:val="18"/>
                    </w:rPr>
                  </w:pPr>
                </w:p>
                <w:p w:rsidR="009C23D1" w:rsidRPr="00256EB9" w:rsidRDefault="009C23D1" w:rsidP="00256EB9">
                  <w:pPr>
                    <w:pStyle w:val="a3"/>
                    <w:tabs>
                      <w:tab w:val="left" w:pos="567"/>
                    </w:tabs>
                    <w:autoSpaceDE w:val="0"/>
                    <w:autoSpaceDN w:val="0"/>
                    <w:adjustRightInd w:val="0"/>
                    <w:spacing w:after="0" w:line="240" w:lineRule="auto"/>
                    <w:ind w:left="0"/>
                    <w:jc w:val="both"/>
                    <w:rPr>
                      <w:rFonts w:ascii="FreeSetLightC" w:hAnsi="FreeSetLightC"/>
                      <w:sz w:val="18"/>
                      <w:szCs w:val="18"/>
                    </w:rPr>
                  </w:pPr>
                  <w:r w:rsidRPr="00256EB9">
                    <w:rPr>
                      <w:rFonts w:ascii="FreeSetLightC" w:hAnsi="FreeSetLightC"/>
                      <w:sz w:val="18"/>
                      <w:szCs w:val="18"/>
                    </w:rPr>
                    <w:t xml:space="preserve">Закрытое акционерное общество «Агропромбанк», с одной стороны, и физическое </w:t>
                  </w:r>
                  <w:r w:rsidR="00256EB9" w:rsidRPr="00256EB9">
                    <w:rPr>
                      <w:rFonts w:ascii="FreeSetLightC" w:hAnsi="FreeSetLightC"/>
                      <w:sz w:val="18"/>
                      <w:szCs w:val="18"/>
                    </w:rPr>
                    <w:t>лицо, изъявившие</w:t>
                  </w:r>
                  <w:r w:rsidRPr="00256EB9">
                    <w:rPr>
                      <w:rFonts w:ascii="FreeSetLightC" w:hAnsi="FreeSetLightC"/>
                      <w:sz w:val="18"/>
                      <w:szCs w:val="18"/>
                    </w:rPr>
                    <w:t xml:space="preserve"> в письменной форме свое намерение присоединиться </w:t>
                  </w:r>
                  <w:r w:rsidR="00256EB9" w:rsidRPr="00256EB9">
                    <w:rPr>
                      <w:rFonts w:ascii="FreeSetLightC" w:hAnsi="FreeSetLightC"/>
                      <w:sz w:val="18"/>
                      <w:szCs w:val="18"/>
                    </w:rPr>
                    <w:t>к настоящему</w:t>
                  </w:r>
                  <w:r w:rsidRPr="00256EB9">
                    <w:rPr>
                      <w:rFonts w:ascii="FreeSetLightC" w:hAnsi="FreeSetLightC"/>
                      <w:sz w:val="18"/>
                      <w:szCs w:val="18"/>
                    </w:rPr>
                    <w:t xml:space="preserve"> Договору (далее – «Заемщик»), с другой стороны, заключили настоящий Кредитный договор (далее – «Договор») в рамках банковского продукта «Рефинансирование задолженности» о нижеследующем. </w:t>
                  </w:r>
                  <w:bookmarkStart w:id="0" w:name="_GoBack"/>
                  <w:bookmarkEnd w:id="0"/>
                </w:p>
                <w:p w:rsidR="009C23D1" w:rsidRPr="00256EB9" w:rsidRDefault="009C23D1" w:rsidP="00256EB9">
                  <w:pPr>
                    <w:pStyle w:val="a3"/>
                    <w:tabs>
                      <w:tab w:val="left" w:pos="567"/>
                    </w:tabs>
                    <w:autoSpaceDE w:val="0"/>
                    <w:autoSpaceDN w:val="0"/>
                    <w:adjustRightInd w:val="0"/>
                    <w:spacing w:after="0" w:line="240" w:lineRule="auto"/>
                    <w:ind w:left="0"/>
                    <w:jc w:val="both"/>
                    <w:rPr>
                      <w:rFonts w:ascii="FreeSetLightC" w:hAnsi="FreeSetLightC"/>
                      <w:sz w:val="18"/>
                      <w:szCs w:val="18"/>
                    </w:rPr>
                  </w:pPr>
                  <w:r w:rsidRPr="00256EB9">
                    <w:rPr>
                      <w:rFonts w:ascii="FreeSetLightC" w:hAnsi="FreeSetLightC"/>
                      <w:sz w:val="18"/>
                      <w:szCs w:val="18"/>
                    </w:rPr>
                    <w:t xml:space="preserve">Настоящий </w:t>
                  </w:r>
                  <w:r w:rsidR="00256EB9" w:rsidRPr="00256EB9">
                    <w:rPr>
                      <w:rFonts w:ascii="FreeSetLightC" w:hAnsi="FreeSetLightC"/>
                      <w:sz w:val="18"/>
                      <w:szCs w:val="18"/>
                    </w:rPr>
                    <w:t>Договор является</w:t>
                  </w:r>
                  <w:r w:rsidRPr="00256EB9">
                    <w:rPr>
                      <w:rFonts w:ascii="FreeSetLightC" w:hAnsi="FreeSetLightC"/>
                      <w:sz w:val="18"/>
                      <w:szCs w:val="18"/>
                    </w:rPr>
                    <w:t xml:space="preserve"> договором присоединения. Присоединение к </w:t>
                  </w:r>
                  <w:r w:rsidR="00256EB9" w:rsidRPr="00256EB9">
                    <w:rPr>
                      <w:rFonts w:ascii="FreeSetLightC" w:hAnsi="FreeSetLightC"/>
                      <w:sz w:val="18"/>
                      <w:szCs w:val="18"/>
                    </w:rPr>
                    <w:t>настоящему Договору</w:t>
                  </w:r>
                  <w:r w:rsidRPr="00256EB9">
                    <w:rPr>
                      <w:rFonts w:ascii="FreeSetLightC" w:hAnsi="FreeSetLightC"/>
                      <w:sz w:val="18"/>
                      <w:szCs w:val="18"/>
                    </w:rPr>
                    <w:t xml:space="preserve"> осуществляется путем </w:t>
                  </w:r>
                  <w:r w:rsidR="00256EB9" w:rsidRPr="00256EB9">
                    <w:rPr>
                      <w:rFonts w:ascii="FreeSetLightC" w:hAnsi="FreeSetLightC"/>
                      <w:sz w:val="18"/>
                      <w:szCs w:val="18"/>
                    </w:rPr>
                    <w:t>подписания Заемщиком</w:t>
                  </w:r>
                  <w:r w:rsidRPr="00256EB9">
                    <w:rPr>
                      <w:rFonts w:ascii="FreeSetLightC" w:hAnsi="FreeSetLightC"/>
                      <w:sz w:val="18"/>
                      <w:szCs w:val="18"/>
                    </w:rPr>
                    <w:t xml:space="preserve"> и Банком Условий </w:t>
                  </w:r>
                  <w:r w:rsidR="00256EB9" w:rsidRPr="00256EB9">
                    <w:rPr>
                      <w:rFonts w:ascii="FreeSetLightC" w:hAnsi="FreeSetLightC"/>
                      <w:sz w:val="18"/>
                      <w:szCs w:val="18"/>
                    </w:rPr>
                    <w:t>кредитования по</w:t>
                  </w:r>
                  <w:r w:rsidRPr="00256EB9">
                    <w:rPr>
                      <w:rFonts w:ascii="FreeSetLightC" w:hAnsi="FreeSetLightC"/>
                      <w:sz w:val="18"/>
                      <w:szCs w:val="18"/>
                    </w:rPr>
                    <w:t xml:space="preserve"> Кредитному договору в рамках продукта «Рефинансирование задолженности» (далее – «Условия кредитования») в форме, установленной в Приложении №3 к Договору.  </w:t>
                  </w:r>
                </w:p>
                <w:p w:rsidR="00256EB9" w:rsidRPr="00256EB9" w:rsidRDefault="00256EB9" w:rsidP="00256EB9">
                  <w:pPr>
                    <w:shd w:val="clear" w:color="auto" w:fill="FFFFFF"/>
                    <w:tabs>
                      <w:tab w:val="left" w:pos="567"/>
                      <w:tab w:val="left" w:pos="5750"/>
                    </w:tabs>
                    <w:ind w:left="360" w:right="62" w:hanging="360"/>
                    <w:jc w:val="center"/>
                    <w:rPr>
                      <w:rFonts w:ascii="FreeSetLightC" w:eastAsia="Calibri" w:hAnsi="FreeSetLightC"/>
                      <w:sz w:val="18"/>
                      <w:szCs w:val="18"/>
                      <w:lang w:eastAsia="en-US"/>
                    </w:rPr>
                  </w:pPr>
                </w:p>
                <w:p w:rsidR="009C23D1" w:rsidRPr="00256EB9" w:rsidRDefault="009C23D1" w:rsidP="00256EB9">
                  <w:pPr>
                    <w:shd w:val="clear" w:color="auto" w:fill="FFFFFF"/>
                    <w:tabs>
                      <w:tab w:val="left" w:pos="567"/>
                      <w:tab w:val="left" w:pos="5750"/>
                    </w:tabs>
                    <w:ind w:left="360" w:right="62" w:hanging="360"/>
                    <w:jc w:val="center"/>
                    <w:rPr>
                      <w:rFonts w:ascii="FreeSetLightC" w:hAnsi="FreeSetLightC"/>
                      <w:sz w:val="18"/>
                      <w:szCs w:val="18"/>
                    </w:rPr>
                  </w:pPr>
                  <w:r w:rsidRPr="00256EB9">
                    <w:rPr>
                      <w:rFonts w:ascii="FreeSetLightC" w:eastAsia="Calibri" w:hAnsi="FreeSetLightC"/>
                      <w:sz w:val="18"/>
                      <w:szCs w:val="18"/>
                      <w:lang w:eastAsia="en-US"/>
                    </w:rPr>
                    <w:t>1.</w:t>
                  </w:r>
                  <w:r w:rsidRPr="00256EB9">
                    <w:rPr>
                      <w:rFonts w:ascii="FreeSetLightC" w:eastAsia="Calibri" w:hAnsi="FreeSetLightC"/>
                      <w:sz w:val="18"/>
                      <w:szCs w:val="18"/>
                      <w:lang w:eastAsia="en-US"/>
                    </w:rPr>
                    <w:tab/>
                  </w:r>
                  <w:r w:rsidRPr="00256EB9">
                    <w:rPr>
                      <w:rFonts w:ascii="FreeSetLightC" w:hAnsi="FreeSetLightC"/>
                      <w:sz w:val="18"/>
                      <w:szCs w:val="18"/>
                    </w:rPr>
                    <w:t>ПРЕДМЕТ ДОГОВОРА</w:t>
                  </w:r>
                </w:p>
                <w:p w:rsidR="009C23D1" w:rsidRPr="00256EB9" w:rsidRDefault="009C23D1" w:rsidP="00256EB9">
                  <w:pPr>
                    <w:shd w:val="clear" w:color="auto" w:fill="FFFFFF"/>
                    <w:tabs>
                      <w:tab w:val="left" w:pos="567"/>
                    </w:tabs>
                    <w:ind w:hanging="6"/>
                    <w:jc w:val="both"/>
                    <w:rPr>
                      <w:rFonts w:ascii="FreeSetLightC" w:hAnsi="FreeSetLightC"/>
                      <w:sz w:val="18"/>
                      <w:szCs w:val="18"/>
                    </w:rPr>
                  </w:pPr>
                  <w:bookmarkStart w:id="1" w:name="_Ref294163420"/>
                  <w:r w:rsidRPr="00256EB9">
                    <w:rPr>
                      <w:rFonts w:ascii="FreeSetLightC" w:eastAsia="Calibri" w:hAnsi="FreeSetLightC"/>
                      <w:sz w:val="18"/>
                      <w:szCs w:val="18"/>
                      <w:lang w:eastAsia="en-US"/>
                    </w:rPr>
                    <w:t>1.1.</w:t>
                  </w:r>
                  <w:r w:rsidRPr="00256EB9">
                    <w:rPr>
                      <w:rFonts w:ascii="FreeSetLightC" w:eastAsia="Calibri" w:hAnsi="FreeSetLightC"/>
                      <w:sz w:val="18"/>
                      <w:szCs w:val="18"/>
                      <w:lang w:eastAsia="en-US"/>
                    </w:rPr>
                    <w:tab/>
                  </w:r>
                  <w:r w:rsidRPr="00256EB9">
                    <w:rPr>
                      <w:rFonts w:ascii="FreeSetLightC" w:hAnsi="FreeSetLightC"/>
                      <w:sz w:val="18"/>
                      <w:szCs w:val="18"/>
                    </w:rPr>
                    <w:t xml:space="preserve">Банк предоставляет Заемщику кредит, а Заемщик обязуется вернуть кредит и </w:t>
                  </w:r>
                  <w:r w:rsidR="00256EB9" w:rsidRPr="00256EB9">
                    <w:rPr>
                      <w:rFonts w:ascii="FreeSetLightC" w:hAnsi="FreeSetLightC"/>
                      <w:sz w:val="18"/>
                      <w:szCs w:val="18"/>
                    </w:rPr>
                    <w:t>уплатить проценты</w:t>
                  </w:r>
                  <w:r w:rsidRPr="00256EB9">
                    <w:rPr>
                      <w:rFonts w:ascii="FreeSetLightC" w:hAnsi="FreeSetLightC"/>
                      <w:sz w:val="18"/>
                      <w:szCs w:val="18"/>
                    </w:rPr>
                    <w:t xml:space="preserve"> за пользование кредитом. Сумма кредита, валюта кредита, срок возврата кредита и уплаты процентов за пользование кредитом, цель </w:t>
                  </w:r>
                  <w:r w:rsidR="00256EB9" w:rsidRPr="00256EB9">
                    <w:rPr>
                      <w:rFonts w:ascii="FreeSetLightC" w:hAnsi="FreeSetLightC"/>
                      <w:sz w:val="18"/>
                      <w:szCs w:val="18"/>
                    </w:rPr>
                    <w:t>кредитования, также</w:t>
                  </w:r>
                  <w:r w:rsidRPr="00256EB9">
                    <w:rPr>
                      <w:rFonts w:ascii="FreeSetLightC" w:hAnsi="FreeSetLightC"/>
                      <w:sz w:val="18"/>
                      <w:szCs w:val="18"/>
                    </w:rPr>
                    <w:t xml:space="preserve"> иные условия указываются в Условиях кредитования.  </w:t>
                  </w:r>
                  <w:bookmarkEnd w:id="1"/>
                </w:p>
                <w:p w:rsidR="009C23D1" w:rsidRPr="00256EB9" w:rsidRDefault="009C23D1" w:rsidP="00256EB9">
                  <w:pPr>
                    <w:shd w:val="clear" w:color="auto" w:fill="FFFFFF"/>
                    <w:tabs>
                      <w:tab w:val="left" w:pos="567"/>
                    </w:tabs>
                    <w:ind w:hanging="6"/>
                    <w:jc w:val="both"/>
                    <w:rPr>
                      <w:rFonts w:ascii="FreeSetLightC" w:hAnsi="FreeSetLightC"/>
                      <w:sz w:val="18"/>
                      <w:szCs w:val="18"/>
                    </w:rPr>
                  </w:pPr>
                  <w:r w:rsidRPr="00256EB9">
                    <w:rPr>
                      <w:rFonts w:ascii="FreeSetLightC" w:eastAsia="Calibri" w:hAnsi="FreeSetLightC"/>
                      <w:sz w:val="18"/>
                      <w:szCs w:val="18"/>
                      <w:lang w:eastAsia="en-US"/>
                    </w:rPr>
                    <w:t>1.2.</w:t>
                  </w:r>
                  <w:r w:rsidRPr="00256EB9">
                    <w:rPr>
                      <w:rFonts w:ascii="FreeSetLightC" w:eastAsia="Calibri" w:hAnsi="FreeSetLightC"/>
                      <w:sz w:val="18"/>
                      <w:szCs w:val="18"/>
                      <w:lang w:eastAsia="en-US"/>
                    </w:rPr>
                    <w:tab/>
                  </w:r>
                  <w:r w:rsidRPr="00256EB9">
                    <w:rPr>
                      <w:rFonts w:ascii="FreeSetLightC" w:hAnsi="FreeSetLightC"/>
                      <w:sz w:val="18"/>
                      <w:szCs w:val="18"/>
                    </w:rPr>
                    <w:t xml:space="preserve">Заемщик за пользование кредитом, предоставленным в соответствии с Договором, уплачивает Банку проценты в нижеуказанном порядке. Процентная ставка определяется Банком в Условиях кредитования. </w:t>
                  </w:r>
                </w:p>
                <w:p w:rsidR="009C23D1" w:rsidRPr="00256EB9" w:rsidRDefault="009C23D1" w:rsidP="00256EB9">
                  <w:pPr>
                    <w:shd w:val="clear" w:color="auto" w:fill="FFFFFF"/>
                    <w:tabs>
                      <w:tab w:val="left" w:pos="426"/>
                    </w:tabs>
                    <w:ind w:hanging="6"/>
                    <w:jc w:val="both"/>
                    <w:rPr>
                      <w:rFonts w:ascii="FreeSetLightC" w:hAnsi="FreeSetLightC"/>
                      <w:sz w:val="18"/>
                      <w:szCs w:val="18"/>
                    </w:rPr>
                  </w:pPr>
                  <w:r w:rsidRPr="00256EB9">
                    <w:rPr>
                      <w:rFonts w:ascii="FreeSetLightC" w:eastAsia="Calibri" w:hAnsi="FreeSetLightC"/>
                      <w:sz w:val="18"/>
                      <w:szCs w:val="18"/>
                      <w:lang w:eastAsia="en-US"/>
                    </w:rPr>
                    <w:t>1.3.</w:t>
                  </w:r>
                  <w:r w:rsidRPr="00256EB9">
                    <w:rPr>
                      <w:rFonts w:ascii="FreeSetLightC" w:eastAsia="Calibri" w:hAnsi="FreeSetLightC"/>
                      <w:sz w:val="18"/>
                      <w:szCs w:val="18"/>
                      <w:lang w:eastAsia="en-US"/>
                    </w:rPr>
                    <w:tab/>
                  </w:r>
                  <w:r w:rsidRPr="00256EB9">
                    <w:rPr>
                      <w:rFonts w:ascii="FreeSetLightC" w:hAnsi="FreeSetLightC"/>
                      <w:sz w:val="18"/>
                      <w:szCs w:val="18"/>
                    </w:rPr>
                    <w:t xml:space="preserve">Цель получения кредита – исполнение обязательств Заемщика по кредитным договорам, заключенным между Заемщиком </w:t>
                  </w:r>
                  <w:r w:rsidR="00256EB9" w:rsidRPr="00256EB9">
                    <w:rPr>
                      <w:rFonts w:ascii="FreeSetLightC" w:hAnsi="FreeSetLightC"/>
                      <w:sz w:val="18"/>
                      <w:szCs w:val="18"/>
                    </w:rPr>
                    <w:t>и Банком</w:t>
                  </w:r>
                  <w:r w:rsidRPr="00256EB9">
                    <w:rPr>
                      <w:rFonts w:ascii="FreeSetLightC" w:hAnsi="FreeSetLightC"/>
                      <w:sz w:val="18"/>
                      <w:szCs w:val="18"/>
                    </w:rPr>
                    <w:t xml:space="preserve">, указанным в Условиях кредитования, или исполнение обязательств по соглашению об уступке права требования, заключенному между Заемщиком и Банком, </w:t>
                  </w:r>
                  <w:r w:rsidR="00256EB9" w:rsidRPr="00256EB9">
                    <w:rPr>
                      <w:rFonts w:ascii="FreeSetLightC" w:hAnsi="FreeSetLightC"/>
                      <w:sz w:val="18"/>
                      <w:szCs w:val="18"/>
                    </w:rPr>
                    <w:t>и указанному</w:t>
                  </w:r>
                  <w:r w:rsidRPr="00256EB9">
                    <w:rPr>
                      <w:rFonts w:ascii="FreeSetLightC" w:hAnsi="FreeSetLightC"/>
                      <w:sz w:val="18"/>
                      <w:szCs w:val="18"/>
                    </w:rPr>
                    <w:t xml:space="preserve"> в Условиях кредитования.</w:t>
                  </w:r>
                </w:p>
                <w:p w:rsidR="009C23D1" w:rsidRPr="00256EB9" w:rsidRDefault="009C23D1" w:rsidP="00256EB9">
                  <w:pPr>
                    <w:shd w:val="clear" w:color="auto" w:fill="FFFFFF"/>
                    <w:tabs>
                      <w:tab w:val="left" w:pos="567"/>
                    </w:tabs>
                    <w:ind w:hanging="6"/>
                    <w:jc w:val="both"/>
                    <w:rPr>
                      <w:rFonts w:ascii="FreeSetLightC" w:hAnsi="FreeSetLightC"/>
                      <w:sz w:val="18"/>
                      <w:szCs w:val="18"/>
                    </w:rPr>
                  </w:pPr>
                  <w:bookmarkStart w:id="2" w:name="_Ref294167763"/>
                  <w:r w:rsidRPr="00256EB9">
                    <w:rPr>
                      <w:rFonts w:ascii="FreeSetLightC" w:eastAsia="Calibri" w:hAnsi="FreeSetLightC"/>
                      <w:sz w:val="18"/>
                      <w:szCs w:val="18"/>
                      <w:lang w:eastAsia="en-US"/>
                    </w:rPr>
                    <w:t>1.4.</w:t>
                  </w:r>
                  <w:r w:rsidRPr="00256EB9">
                    <w:rPr>
                      <w:rFonts w:ascii="FreeSetLightC" w:eastAsia="Calibri" w:hAnsi="FreeSetLightC"/>
                      <w:sz w:val="18"/>
                      <w:szCs w:val="18"/>
                      <w:lang w:eastAsia="en-US"/>
                    </w:rPr>
                    <w:tab/>
                  </w:r>
                  <w:r w:rsidRPr="00256EB9">
                    <w:rPr>
                      <w:rFonts w:ascii="FreeSetLightC" w:hAnsi="FreeSetLightC"/>
                      <w:sz w:val="18"/>
                      <w:szCs w:val="18"/>
                    </w:rPr>
                    <w:t>Уплата Заемщиком Банку любых сумм денежных средств по Договору производится по коду и контрольному числу в отделениях Банка, либо посредством пластиковой карты Банка Платежной системы «Радуга», либо посредством систем и сервисов дистанционного обслуживания Банка. Присвоенные код и контрольное число указываются в Условиях кредитования. Иные способы исполнения Заемщиком платежных обязательств по Договору могут быть использованы Заемщиком по соглашению Сторон.</w:t>
                  </w:r>
                </w:p>
                <w:p w:rsidR="009C23D1" w:rsidRPr="00256EB9" w:rsidRDefault="009C23D1" w:rsidP="00256EB9">
                  <w:pPr>
                    <w:pStyle w:val="a3"/>
                    <w:shd w:val="clear" w:color="auto" w:fill="FFFFFF"/>
                    <w:tabs>
                      <w:tab w:val="left" w:pos="567"/>
                    </w:tabs>
                    <w:spacing w:after="0" w:line="240" w:lineRule="auto"/>
                    <w:ind w:left="0" w:hanging="6"/>
                    <w:jc w:val="both"/>
                    <w:rPr>
                      <w:rFonts w:ascii="FreeSetLightC" w:hAnsi="FreeSetLightC"/>
                      <w:sz w:val="18"/>
                      <w:szCs w:val="18"/>
                    </w:rPr>
                  </w:pPr>
                  <w:r w:rsidRPr="00256EB9">
                    <w:rPr>
                      <w:rFonts w:ascii="FreeSetLightC" w:hAnsi="FreeSetLightC"/>
                      <w:sz w:val="18"/>
                      <w:szCs w:val="18"/>
                    </w:rPr>
                    <w:t>Иные способы исполнения Заемщиком платежных обязательств по Договору могут быть использованы Заемщиком по соглашению Сторон.</w:t>
                  </w:r>
                  <w:bookmarkEnd w:id="2"/>
                  <w:r w:rsidRPr="00256EB9">
                    <w:rPr>
                      <w:rFonts w:ascii="FreeSetLightC" w:hAnsi="FreeSetLightC"/>
                      <w:sz w:val="18"/>
                      <w:szCs w:val="18"/>
                    </w:rPr>
                    <w:t xml:space="preserve"> </w:t>
                  </w:r>
                </w:p>
                <w:p w:rsidR="009C23D1" w:rsidRPr="00256EB9" w:rsidRDefault="009C23D1" w:rsidP="00256EB9">
                  <w:pPr>
                    <w:shd w:val="clear" w:color="auto" w:fill="FFFFFF"/>
                    <w:tabs>
                      <w:tab w:val="left" w:pos="567"/>
                    </w:tabs>
                    <w:ind w:hanging="6"/>
                    <w:jc w:val="both"/>
                    <w:rPr>
                      <w:rFonts w:ascii="FreeSetLightC" w:hAnsi="FreeSetLightC"/>
                      <w:sz w:val="18"/>
                      <w:szCs w:val="18"/>
                    </w:rPr>
                  </w:pPr>
                  <w:r w:rsidRPr="00256EB9">
                    <w:rPr>
                      <w:rFonts w:ascii="FreeSetLightC" w:eastAsia="Calibri" w:hAnsi="FreeSetLightC"/>
                      <w:sz w:val="18"/>
                      <w:szCs w:val="18"/>
                      <w:lang w:eastAsia="en-US"/>
                    </w:rPr>
                    <w:t>1.5.</w:t>
                  </w:r>
                  <w:r w:rsidRPr="00256EB9">
                    <w:rPr>
                      <w:rFonts w:ascii="FreeSetLightC" w:eastAsia="Calibri" w:hAnsi="FreeSetLightC"/>
                      <w:sz w:val="18"/>
                      <w:szCs w:val="18"/>
                      <w:lang w:eastAsia="en-US"/>
                    </w:rPr>
                    <w:tab/>
                  </w:r>
                  <w:r w:rsidRPr="00256EB9">
                    <w:rPr>
                      <w:rFonts w:ascii="FreeSetLightC" w:hAnsi="FreeSetLightC"/>
                      <w:sz w:val="18"/>
                      <w:szCs w:val="18"/>
                    </w:rPr>
                    <w:t>В процессе кредитования Заемщик обязуется соблюдать принципы кредитования - срочности, возвратности, платности.</w:t>
                  </w:r>
                </w:p>
                <w:p w:rsidR="009C23D1" w:rsidRPr="00256EB9" w:rsidRDefault="009C23D1" w:rsidP="00256EB9">
                  <w:pPr>
                    <w:shd w:val="clear" w:color="auto" w:fill="FFFFFF"/>
                    <w:tabs>
                      <w:tab w:val="left" w:pos="567"/>
                    </w:tabs>
                    <w:ind w:hanging="6"/>
                    <w:jc w:val="both"/>
                    <w:rPr>
                      <w:rFonts w:ascii="FreeSetLightC" w:hAnsi="FreeSetLightC"/>
                      <w:sz w:val="18"/>
                      <w:szCs w:val="18"/>
                    </w:rPr>
                  </w:pPr>
                  <w:r w:rsidRPr="00256EB9">
                    <w:rPr>
                      <w:rFonts w:ascii="FreeSetLightC" w:eastAsia="Calibri" w:hAnsi="FreeSetLightC"/>
                      <w:sz w:val="18"/>
                      <w:szCs w:val="18"/>
                      <w:lang w:eastAsia="en-US"/>
                    </w:rPr>
                    <w:t>1.6.</w:t>
                  </w:r>
                  <w:r w:rsidRPr="00256EB9">
                    <w:rPr>
                      <w:rFonts w:ascii="FreeSetLightC" w:eastAsia="Calibri" w:hAnsi="FreeSetLightC"/>
                      <w:sz w:val="18"/>
                      <w:szCs w:val="18"/>
                      <w:lang w:eastAsia="en-US"/>
                    </w:rPr>
                    <w:tab/>
                  </w:r>
                  <w:r w:rsidRPr="00256EB9">
                    <w:rPr>
                      <w:rFonts w:ascii="FreeSetLightC" w:hAnsi="FreeSetLightC"/>
                      <w:sz w:val="18"/>
                      <w:szCs w:val="18"/>
                    </w:rPr>
                    <w:t>Под рабочим днем Банка в Договоре понимается день, в течение которого в головном офисе Банка и (или) филиалах и (или) отделениях Банка совершаются соответствующие банковские операции.</w:t>
                  </w:r>
                </w:p>
                <w:p w:rsidR="009C23D1" w:rsidRPr="00256EB9" w:rsidRDefault="009C23D1" w:rsidP="00256EB9">
                  <w:pPr>
                    <w:shd w:val="clear" w:color="auto" w:fill="FFFFFF"/>
                    <w:tabs>
                      <w:tab w:val="left" w:pos="567"/>
                    </w:tabs>
                    <w:ind w:hanging="6"/>
                    <w:jc w:val="both"/>
                    <w:rPr>
                      <w:rFonts w:ascii="FreeSetLightC" w:hAnsi="FreeSetLightC"/>
                      <w:sz w:val="18"/>
                      <w:szCs w:val="18"/>
                    </w:rPr>
                  </w:pPr>
                  <w:r w:rsidRPr="00256EB9">
                    <w:rPr>
                      <w:rFonts w:ascii="FreeSetLightC" w:eastAsia="Calibri" w:hAnsi="FreeSetLightC"/>
                      <w:sz w:val="18"/>
                      <w:szCs w:val="18"/>
                      <w:lang w:eastAsia="en-US"/>
                    </w:rPr>
                    <w:t>1.7.</w:t>
                  </w:r>
                  <w:r w:rsidRPr="00256EB9">
                    <w:rPr>
                      <w:rFonts w:ascii="FreeSetLightC" w:eastAsia="Calibri" w:hAnsi="FreeSetLightC"/>
                      <w:sz w:val="18"/>
                      <w:szCs w:val="18"/>
                      <w:lang w:eastAsia="en-US"/>
                    </w:rPr>
                    <w:tab/>
                  </w:r>
                  <w:r w:rsidRPr="00256EB9">
                    <w:rPr>
                      <w:rFonts w:ascii="FreeSetLightC" w:hAnsi="FreeSetLightC"/>
                      <w:sz w:val="18"/>
                      <w:szCs w:val="18"/>
                    </w:rPr>
                    <w:t xml:space="preserve">Под датой выдачи кредита следует понимать </w:t>
                  </w:r>
                  <w:r w:rsidR="00256EB9" w:rsidRPr="00256EB9">
                    <w:rPr>
                      <w:rFonts w:ascii="FreeSetLightC" w:hAnsi="FreeSetLightC"/>
                      <w:sz w:val="18"/>
                      <w:szCs w:val="18"/>
                    </w:rPr>
                    <w:t>дату зачисления</w:t>
                  </w:r>
                  <w:r w:rsidRPr="00256EB9">
                    <w:rPr>
                      <w:rFonts w:ascii="FreeSetLightC" w:hAnsi="FreeSetLightC"/>
                      <w:sz w:val="18"/>
                      <w:szCs w:val="18"/>
                    </w:rPr>
                    <w:t xml:space="preserve"> денежных средств на текущий счет Заемщика, открытый в Банке.</w:t>
                  </w:r>
                </w:p>
                <w:p w:rsidR="009C23D1" w:rsidRPr="00256EB9" w:rsidRDefault="009C23D1" w:rsidP="00256EB9">
                  <w:pPr>
                    <w:shd w:val="clear" w:color="auto" w:fill="FFFFFF"/>
                    <w:tabs>
                      <w:tab w:val="left" w:pos="567"/>
                    </w:tabs>
                    <w:ind w:hanging="6"/>
                    <w:jc w:val="both"/>
                    <w:rPr>
                      <w:rFonts w:ascii="FreeSetLightC" w:hAnsi="FreeSetLightC"/>
                      <w:sz w:val="18"/>
                      <w:szCs w:val="18"/>
                    </w:rPr>
                  </w:pPr>
                  <w:r w:rsidRPr="00256EB9">
                    <w:rPr>
                      <w:rFonts w:ascii="FreeSetLightC" w:eastAsia="Calibri" w:hAnsi="FreeSetLightC"/>
                      <w:sz w:val="18"/>
                      <w:szCs w:val="18"/>
                      <w:lang w:eastAsia="en-US"/>
                    </w:rPr>
                    <w:t>1.8.</w:t>
                  </w:r>
                  <w:r w:rsidRPr="00256EB9">
                    <w:rPr>
                      <w:rFonts w:ascii="FreeSetLightC" w:eastAsia="Calibri" w:hAnsi="FreeSetLightC"/>
                      <w:sz w:val="18"/>
                      <w:szCs w:val="18"/>
                      <w:lang w:eastAsia="en-US"/>
                    </w:rPr>
                    <w:tab/>
                  </w:r>
                  <w:r w:rsidRPr="00256EB9">
                    <w:rPr>
                      <w:rFonts w:ascii="FreeSetLightC" w:hAnsi="FreeSetLightC"/>
                      <w:sz w:val="18"/>
                      <w:szCs w:val="18"/>
                    </w:rPr>
                    <w:t xml:space="preserve">Под датой возврата кредита, уплаты процентов, в том числе просроченных сумм, следует понимать дату поступления денежных средств </w:t>
                  </w:r>
                  <w:r w:rsidR="00256EB9" w:rsidRPr="00256EB9">
                    <w:rPr>
                      <w:rFonts w:ascii="FreeSetLightC" w:hAnsi="FreeSetLightC"/>
                      <w:sz w:val="18"/>
                      <w:szCs w:val="18"/>
                    </w:rPr>
                    <w:t>на счета</w:t>
                  </w:r>
                  <w:r w:rsidRPr="00256EB9">
                    <w:rPr>
                      <w:rFonts w:ascii="FreeSetLightC" w:hAnsi="FreeSetLightC"/>
                      <w:sz w:val="18"/>
                      <w:szCs w:val="18"/>
                    </w:rPr>
                    <w:t xml:space="preserve"> Банка.</w:t>
                  </w:r>
                  <w:r w:rsidRPr="00256EB9">
                    <w:rPr>
                      <w:rFonts w:ascii="FreeSetLightC" w:hAnsi="FreeSetLightC" w:cs="Arial"/>
                      <w:iCs/>
                      <w:sz w:val="18"/>
                      <w:szCs w:val="18"/>
                    </w:rPr>
                    <w:t xml:space="preserve">    </w:t>
                  </w:r>
                </w:p>
                <w:p w:rsidR="009C23D1" w:rsidRPr="00256EB9" w:rsidRDefault="009C23D1" w:rsidP="00256EB9">
                  <w:pPr>
                    <w:pStyle w:val="a3"/>
                    <w:shd w:val="clear" w:color="auto" w:fill="FFFFFF"/>
                    <w:tabs>
                      <w:tab w:val="left" w:pos="567"/>
                    </w:tabs>
                    <w:spacing w:after="0" w:line="240" w:lineRule="auto"/>
                    <w:ind w:left="426"/>
                    <w:jc w:val="both"/>
                    <w:rPr>
                      <w:rFonts w:ascii="FreeSetLightC" w:hAnsi="FreeSetLightC"/>
                      <w:sz w:val="18"/>
                      <w:szCs w:val="18"/>
                    </w:rPr>
                  </w:pPr>
                  <w:r w:rsidRPr="00256EB9">
                    <w:rPr>
                      <w:rFonts w:ascii="FreeSetLightC" w:hAnsi="FreeSetLightC" w:cs="Arial"/>
                      <w:iCs/>
                      <w:sz w:val="18"/>
                      <w:szCs w:val="18"/>
                    </w:rPr>
                    <w:t xml:space="preserve">   </w:t>
                  </w:r>
                </w:p>
                <w:p w:rsidR="009C23D1" w:rsidRPr="00256EB9" w:rsidRDefault="009C23D1" w:rsidP="00256EB9">
                  <w:pPr>
                    <w:tabs>
                      <w:tab w:val="left" w:pos="567"/>
                    </w:tabs>
                    <w:ind w:left="360" w:hanging="360"/>
                    <w:jc w:val="center"/>
                    <w:rPr>
                      <w:rFonts w:ascii="FreeSetLightC" w:hAnsi="FreeSetLightC"/>
                      <w:sz w:val="18"/>
                      <w:szCs w:val="18"/>
                    </w:rPr>
                  </w:pPr>
                  <w:r w:rsidRPr="00256EB9">
                    <w:rPr>
                      <w:rFonts w:ascii="FreeSetLightC" w:eastAsia="Calibri" w:hAnsi="FreeSetLightC"/>
                      <w:sz w:val="18"/>
                      <w:szCs w:val="18"/>
                      <w:lang w:eastAsia="en-US"/>
                    </w:rPr>
                    <w:t>2.</w:t>
                  </w:r>
                  <w:r w:rsidRPr="00256EB9">
                    <w:rPr>
                      <w:rFonts w:ascii="FreeSetLightC" w:eastAsia="Calibri" w:hAnsi="FreeSetLightC"/>
                      <w:sz w:val="18"/>
                      <w:szCs w:val="18"/>
                      <w:lang w:eastAsia="en-US"/>
                    </w:rPr>
                    <w:tab/>
                  </w:r>
                  <w:r w:rsidRPr="00256EB9">
                    <w:rPr>
                      <w:rFonts w:ascii="FreeSetLightC" w:hAnsi="FreeSetLightC"/>
                      <w:sz w:val="18"/>
                      <w:szCs w:val="18"/>
                    </w:rPr>
                    <w:t xml:space="preserve">ПРАВА И </w:t>
                  </w:r>
                  <w:r w:rsidR="00256EB9" w:rsidRPr="00256EB9">
                    <w:rPr>
                      <w:rFonts w:ascii="FreeSetLightC" w:hAnsi="FreeSetLightC"/>
                      <w:sz w:val="18"/>
                      <w:szCs w:val="18"/>
                    </w:rPr>
                    <w:t>ОБЯЗАННОСТИ СТОРОН</w:t>
                  </w:r>
                </w:p>
                <w:p w:rsidR="009C23D1" w:rsidRPr="00256EB9" w:rsidRDefault="009C23D1" w:rsidP="00256EB9">
                  <w:pPr>
                    <w:shd w:val="clear" w:color="auto" w:fill="FFFFFF"/>
                    <w:jc w:val="both"/>
                    <w:rPr>
                      <w:rFonts w:ascii="FreeSetLightC" w:hAnsi="FreeSetLightC"/>
                      <w:sz w:val="18"/>
                      <w:szCs w:val="18"/>
                    </w:rPr>
                  </w:pPr>
                  <w:r w:rsidRPr="00256EB9">
                    <w:rPr>
                      <w:rFonts w:ascii="FreeSetLightC" w:eastAsia="Calibri" w:hAnsi="FreeSetLightC"/>
                      <w:sz w:val="18"/>
                      <w:szCs w:val="18"/>
                      <w:lang w:eastAsia="en-US"/>
                    </w:rPr>
                    <w:t>2.1.</w:t>
                  </w:r>
                  <w:r w:rsidRPr="00256EB9">
                    <w:rPr>
                      <w:rFonts w:ascii="FreeSetLightC" w:eastAsia="Calibri" w:hAnsi="FreeSetLightC"/>
                      <w:sz w:val="18"/>
                      <w:szCs w:val="18"/>
                      <w:lang w:eastAsia="en-US"/>
                    </w:rPr>
                    <w:tab/>
                  </w:r>
                  <w:r w:rsidRPr="00256EB9">
                    <w:rPr>
                      <w:rFonts w:ascii="FreeSetLightC" w:hAnsi="FreeSetLightC"/>
                      <w:sz w:val="18"/>
                      <w:szCs w:val="18"/>
                    </w:rPr>
                    <w:t xml:space="preserve">Заемщик обязуется своевременно </w:t>
                  </w:r>
                  <w:r w:rsidR="00256EB9" w:rsidRPr="00256EB9">
                    <w:rPr>
                      <w:rFonts w:ascii="FreeSetLightC" w:hAnsi="FreeSetLightC"/>
                      <w:sz w:val="18"/>
                      <w:szCs w:val="18"/>
                    </w:rPr>
                    <w:t>возвратить сумму</w:t>
                  </w:r>
                  <w:r w:rsidRPr="00256EB9">
                    <w:rPr>
                      <w:rFonts w:ascii="FreeSetLightC" w:hAnsi="FreeSetLightC"/>
                      <w:sz w:val="18"/>
                      <w:szCs w:val="18"/>
                    </w:rPr>
                    <w:t xml:space="preserve"> полученного кредита в сроки, </w:t>
                  </w:r>
                  <w:r w:rsidR="00256EB9" w:rsidRPr="00256EB9">
                    <w:rPr>
                      <w:rFonts w:ascii="FreeSetLightC" w:hAnsi="FreeSetLightC"/>
                      <w:sz w:val="18"/>
                      <w:szCs w:val="18"/>
                    </w:rPr>
                    <w:t>определенные в</w:t>
                  </w:r>
                  <w:r w:rsidRPr="00256EB9">
                    <w:rPr>
                      <w:rFonts w:ascii="FreeSetLightC" w:hAnsi="FreeSetLightC"/>
                      <w:sz w:val="18"/>
                      <w:szCs w:val="18"/>
                    </w:rPr>
                    <w:t xml:space="preserve"> Условиях кредитования. </w:t>
                  </w:r>
                </w:p>
                <w:p w:rsidR="009C23D1" w:rsidRPr="00256EB9" w:rsidRDefault="009C23D1" w:rsidP="00256EB9">
                  <w:pPr>
                    <w:shd w:val="clear" w:color="auto" w:fill="FFFFFF"/>
                    <w:jc w:val="both"/>
                    <w:rPr>
                      <w:rFonts w:ascii="FreeSetLightC" w:hAnsi="FreeSetLightC"/>
                      <w:sz w:val="18"/>
                      <w:szCs w:val="18"/>
                    </w:rPr>
                  </w:pPr>
                  <w:r w:rsidRPr="00256EB9">
                    <w:rPr>
                      <w:rFonts w:ascii="FreeSetLightC" w:eastAsia="Calibri" w:hAnsi="FreeSetLightC"/>
                      <w:sz w:val="18"/>
                      <w:szCs w:val="18"/>
                      <w:lang w:eastAsia="en-US"/>
                    </w:rPr>
                    <w:t>2.2.</w:t>
                  </w:r>
                  <w:r w:rsidRPr="00256EB9">
                    <w:rPr>
                      <w:rFonts w:ascii="FreeSetLightC" w:eastAsia="Calibri" w:hAnsi="FreeSetLightC"/>
                      <w:sz w:val="18"/>
                      <w:szCs w:val="18"/>
                      <w:lang w:eastAsia="en-US"/>
                    </w:rPr>
                    <w:tab/>
                  </w:r>
                  <w:r w:rsidR="00256EB9" w:rsidRPr="00256EB9">
                    <w:rPr>
                      <w:rFonts w:ascii="FreeSetLightC" w:hAnsi="FreeSetLightC"/>
                      <w:sz w:val="18"/>
                      <w:szCs w:val="18"/>
                    </w:rPr>
                    <w:t>Все денежные</w:t>
                  </w:r>
                  <w:r w:rsidRPr="00256EB9">
                    <w:rPr>
                      <w:rFonts w:ascii="FreeSetLightC" w:hAnsi="FreeSetLightC"/>
                      <w:sz w:val="18"/>
                      <w:szCs w:val="18"/>
                    </w:rPr>
                    <w:t xml:space="preserve"> обязательства по Договору Заемщик исполняет перед Банком в рублях ПМР </w:t>
                  </w:r>
                </w:p>
                <w:p w:rsidR="009C23D1" w:rsidRPr="00256EB9" w:rsidRDefault="009C23D1" w:rsidP="00256EB9">
                  <w:pPr>
                    <w:shd w:val="clear" w:color="auto" w:fill="FFFFFF"/>
                    <w:jc w:val="both"/>
                    <w:rPr>
                      <w:rFonts w:ascii="FreeSetLightC" w:hAnsi="FreeSetLightC"/>
                      <w:sz w:val="18"/>
                      <w:szCs w:val="18"/>
                    </w:rPr>
                  </w:pPr>
                  <w:r w:rsidRPr="00256EB9">
                    <w:rPr>
                      <w:rFonts w:ascii="FreeSetLightC" w:eastAsia="Calibri" w:hAnsi="FreeSetLightC"/>
                      <w:sz w:val="18"/>
                      <w:szCs w:val="18"/>
                      <w:lang w:eastAsia="en-US"/>
                    </w:rPr>
                    <w:t>2.3.</w:t>
                  </w:r>
                  <w:r w:rsidRPr="00256EB9">
                    <w:rPr>
                      <w:rFonts w:ascii="FreeSetLightC" w:eastAsia="Calibri" w:hAnsi="FreeSetLightC"/>
                      <w:sz w:val="18"/>
                      <w:szCs w:val="18"/>
                      <w:lang w:eastAsia="en-US"/>
                    </w:rPr>
                    <w:tab/>
                  </w:r>
                  <w:r w:rsidRPr="00256EB9">
                    <w:rPr>
                      <w:rFonts w:ascii="FreeSetLightC" w:hAnsi="FreeSetLightC"/>
                      <w:sz w:val="18"/>
                      <w:szCs w:val="18"/>
                    </w:rPr>
                    <w:t xml:space="preserve">Банк обязуется сохранять коммерческую тайну по кредитным операциям Заемщика, раскрывая ее только в установленном законодательством порядке. </w:t>
                  </w:r>
                </w:p>
                <w:p w:rsidR="009C23D1" w:rsidRPr="00256EB9" w:rsidRDefault="009C23D1" w:rsidP="00256EB9">
                  <w:pPr>
                    <w:shd w:val="clear" w:color="auto" w:fill="FFFFFF"/>
                    <w:jc w:val="both"/>
                    <w:rPr>
                      <w:rFonts w:ascii="FreeSetLightC" w:hAnsi="FreeSetLightC"/>
                      <w:sz w:val="18"/>
                      <w:szCs w:val="18"/>
                    </w:rPr>
                  </w:pPr>
                  <w:r w:rsidRPr="00256EB9">
                    <w:rPr>
                      <w:rFonts w:ascii="FreeSetLightC" w:eastAsia="Calibri" w:hAnsi="FreeSetLightC"/>
                      <w:sz w:val="18"/>
                      <w:szCs w:val="18"/>
                      <w:lang w:eastAsia="en-US"/>
                    </w:rPr>
                    <w:t>2.4.</w:t>
                  </w:r>
                  <w:r w:rsidRPr="00256EB9">
                    <w:rPr>
                      <w:rFonts w:ascii="FreeSetLightC" w:eastAsia="Calibri" w:hAnsi="FreeSetLightC"/>
                      <w:sz w:val="18"/>
                      <w:szCs w:val="18"/>
                      <w:lang w:eastAsia="en-US"/>
                    </w:rPr>
                    <w:tab/>
                  </w:r>
                  <w:r w:rsidRPr="00256EB9">
                    <w:rPr>
                      <w:rFonts w:ascii="FreeSetLightC" w:hAnsi="FreeSetLightC"/>
                      <w:sz w:val="18"/>
                      <w:szCs w:val="18"/>
                    </w:rPr>
                    <w:t xml:space="preserve">Банк вправе уступать, передавать или иным образом отчуждать любые свои права по Договору любому третьему лицу без согласия Заемщика. Для целей такой уступки, передачи или иного отчуждения Банк вправе разглашать любому фактическому или потенциальному </w:t>
                  </w:r>
                  <w:r w:rsidR="00256EB9" w:rsidRPr="00256EB9">
                    <w:rPr>
                      <w:rFonts w:ascii="FreeSetLightC" w:hAnsi="FreeSetLightC"/>
                      <w:sz w:val="18"/>
                      <w:szCs w:val="18"/>
                    </w:rPr>
                    <w:t>цессионарию,</w:t>
                  </w:r>
                  <w:r w:rsidRPr="00256EB9">
                    <w:rPr>
                      <w:rFonts w:ascii="FreeSetLightC" w:hAnsi="FreeSetLightC"/>
                      <w:sz w:val="18"/>
                      <w:szCs w:val="18"/>
                    </w:rPr>
                    <w:t xml:space="preserve"> или любому иному лицу такую информацию о Заемщике, которую Банк сочтет необходимой. Заемщик предоставляет право Банку предавать информацию об обязательствах, вытекающих из настоящего Договора, третьим лицам в случае перевода долга Заемщика, а также в иных случаях, когда исполнение обязательств Заемщика возможно третьими лицами.</w:t>
                  </w:r>
                </w:p>
                <w:p w:rsidR="009C23D1" w:rsidRPr="00256EB9" w:rsidRDefault="009C23D1" w:rsidP="00256EB9">
                  <w:pPr>
                    <w:shd w:val="clear" w:color="auto" w:fill="FFFFFF"/>
                    <w:jc w:val="both"/>
                    <w:rPr>
                      <w:rFonts w:ascii="FreeSetLightC" w:hAnsi="FreeSetLightC"/>
                      <w:sz w:val="18"/>
                      <w:szCs w:val="18"/>
                    </w:rPr>
                  </w:pPr>
                  <w:r w:rsidRPr="00256EB9">
                    <w:rPr>
                      <w:rFonts w:ascii="FreeSetLightC" w:eastAsia="Calibri" w:hAnsi="FreeSetLightC"/>
                      <w:sz w:val="18"/>
                      <w:szCs w:val="18"/>
                      <w:lang w:eastAsia="en-US"/>
                    </w:rPr>
                    <w:t xml:space="preserve"> 2.5.</w:t>
                  </w:r>
                  <w:r w:rsidRPr="00256EB9">
                    <w:rPr>
                      <w:rFonts w:ascii="FreeSetLightC" w:eastAsia="Calibri" w:hAnsi="FreeSetLightC"/>
                      <w:sz w:val="18"/>
                      <w:szCs w:val="18"/>
                      <w:lang w:eastAsia="en-US"/>
                    </w:rPr>
                    <w:tab/>
                  </w:r>
                  <w:r w:rsidRPr="00256EB9">
                    <w:rPr>
                      <w:rFonts w:ascii="FreeSetLightC" w:hAnsi="FreeSetLightC"/>
                      <w:sz w:val="18"/>
                      <w:szCs w:val="18"/>
                    </w:rPr>
                    <w:t>Заемщик соглашается с тем, что любое его имущество, находящееся или хранящееся в Банке, служит обеспечением его обязательств по Договору. Если обязательства Заемщика по настоящему договору не были исполнены Заемщиком в срок, он уполномочивает Банк отчуждать указанное имущество по его текущей рыночной цене (или в отсутствие его текущей рыночной цены - по цене, которую Банк считает обоснованной) и использовать вырученные денежные средства для погашения обязательств Заемщика перед Банком по Договору.</w:t>
                  </w:r>
                  <w:bookmarkStart w:id="3" w:name="_Ref294164808"/>
                </w:p>
                <w:p w:rsidR="009C23D1" w:rsidRPr="00256EB9" w:rsidRDefault="009C23D1" w:rsidP="00256EB9">
                  <w:pPr>
                    <w:shd w:val="clear" w:color="auto" w:fill="FFFFFF"/>
                    <w:jc w:val="both"/>
                    <w:rPr>
                      <w:rFonts w:ascii="FreeSetLightC" w:hAnsi="FreeSetLightC"/>
                      <w:sz w:val="18"/>
                      <w:szCs w:val="18"/>
                    </w:rPr>
                  </w:pPr>
                  <w:r w:rsidRPr="00256EB9">
                    <w:rPr>
                      <w:rFonts w:ascii="FreeSetLightC" w:eastAsia="Calibri" w:hAnsi="FreeSetLightC"/>
                      <w:sz w:val="18"/>
                      <w:szCs w:val="18"/>
                      <w:lang w:eastAsia="en-US"/>
                    </w:rPr>
                    <w:t>2.6.</w:t>
                  </w:r>
                  <w:r w:rsidRPr="00256EB9">
                    <w:rPr>
                      <w:rFonts w:ascii="FreeSetLightC" w:eastAsia="Calibri" w:hAnsi="FreeSetLightC"/>
                      <w:sz w:val="18"/>
                      <w:szCs w:val="18"/>
                      <w:lang w:eastAsia="en-US"/>
                    </w:rPr>
                    <w:tab/>
                  </w:r>
                  <w:r w:rsidRPr="00256EB9">
                    <w:rPr>
                      <w:rFonts w:ascii="FreeSetLightC" w:hAnsi="FreeSetLightC"/>
                      <w:sz w:val="18"/>
                      <w:szCs w:val="18"/>
                    </w:rPr>
                    <w:t xml:space="preserve">При наступлении срока исполнения обязательств по Договору Заемщик </w:t>
                  </w:r>
                  <w:r w:rsidR="00256EB9" w:rsidRPr="00256EB9">
                    <w:rPr>
                      <w:rFonts w:ascii="FreeSetLightC" w:hAnsi="FreeSetLightC"/>
                      <w:sz w:val="18"/>
                      <w:szCs w:val="18"/>
                    </w:rPr>
                    <w:t>поручает Банку</w:t>
                  </w:r>
                  <w:r w:rsidRPr="00256EB9">
                    <w:rPr>
                      <w:rFonts w:ascii="FreeSetLightC" w:hAnsi="FreeSetLightC"/>
                      <w:sz w:val="18"/>
                      <w:szCs w:val="18"/>
                    </w:rPr>
                    <w:t xml:space="preserve"> в </w:t>
                  </w:r>
                  <w:proofErr w:type="spellStart"/>
                  <w:r w:rsidRPr="00256EB9">
                    <w:rPr>
                      <w:rFonts w:ascii="FreeSetLightC" w:hAnsi="FreeSetLightC"/>
                      <w:sz w:val="18"/>
                      <w:szCs w:val="18"/>
                    </w:rPr>
                    <w:t>безакцептном</w:t>
                  </w:r>
                  <w:proofErr w:type="spellEnd"/>
                  <w:r w:rsidRPr="00256EB9">
                    <w:rPr>
                      <w:rFonts w:ascii="FreeSetLightC" w:hAnsi="FreeSetLightC"/>
                      <w:sz w:val="18"/>
                      <w:szCs w:val="18"/>
                    </w:rPr>
                    <w:t xml:space="preserve"> порядке списывать со своего текущего счета в рублях ПМР сумму денежных средств необходимую для надлежащего выполнения обязательств по Договору. В случае отсутствия денежных средств на текущем счете в рублях ПМР Заемщик </w:t>
                  </w:r>
                  <w:r w:rsidR="00256EB9" w:rsidRPr="00256EB9">
                    <w:rPr>
                      <w:rFonts w:ascii="FreeSetLightC" w:hAnsi="FreeSetLightC"/>
                      <w:sz w:val="18"/>
                      <w:szCs w:val="18"/>
                    </w:rPr>
                    <w:t>поручает Банку</w:t>
                  </w:r>
                  <w:r w:rsidRPr="00256EB9">
                    <w:rPr>
                      <w:rFonts w:ascii="FreeSetLightC" w:hAnsi="FreeSetLightC"/>
                      <w:sz w:val="18"/>
                      <w:szCs w:val="18"/>
                    </w:rPr>
                    <w:t xml:space="preserve"> в </w:t>
                  </w:r>
                  <w:proofErr w:type="spellStart"/>
                  <w:r w:rsidRPr="00256EB9">
                    <w:rPr>
                      <w:rFonts w:ascii="FreeSetLightC" w:hAnsi="FreeSetLightC"/>
                      <w:sz w:val="18"/>
                      <w:szCs w:val="18"/>
                    </w:rPr>
                    <w:t>безакцептном</w:t>
                  </w:r>
                  <w:proofErr w:type="spellEnd"/>
                  <w:r w:rsidRPr="00256EB9">
                    <w:rPr>
                      <w:rFonts w:ascii="FreeSetLightC" w:hAnsi="FreeSetLightC"/>
                      <w:sz w:val="18"/>
                      <w:szCs w:val="18"/>
                    </w:rPr>
                    <w:t xml:space="preserve"> порядке списывать со своих текущих счетов в иностранной валюте, открытых в Банке, сумму денежных средств необходимую для надлежащего выполнения обязательств по Договору. Курс пересчета рублей </w:t>
                  </w:r>
                  <w:r w:rsidR="00256EB9" w:rsidRPr="00256EB9">
                    <w:rPr>
                      <w:rFonts w:ascii="FreeSetLightC" w:hAnsi="FreeSetLightC"/>
                      <w:sz w:val="18"/>
                      <w:szCs w:val="18"/>
                    </w:rPr>
                    <w:t>ПМР в</w:t>
                  </w:r>
                  <w:r w:rsidRPr="00256EB9">
                    <w:rPr>
                      <w:rFonts w:ascii="FreeSetLightC" w:hAnsi="FreeSetLightC"/>
                      <w:sz w:val="18"/>
                      <w:szCs w:val="18"/>
                    </w:rPr>
                    <w:t xml:space="preserve"> иную валюту устанавливается Банком.</w:t>
                  </w:r>
                  <w:bookmarkStart w:id="4" w:name="_Ref294165714"/>
                  <w:bookmarkEnd w:id="3"/>
                </w:p>
                <w:p w:rsidR="009C23D1" w:rsidRPr="00256EB9" w:rsidRDefault="009C23D1" w:rsidP="00256EB9">
                  <w:pPr>
                    <w:shd w:val="clear" w:color="auto" w:fill="FFFFFF"/>
                    <w:jc w:val="both"/>
                    <w:rPr>
                      <w:rFonts w:ascii="FreeSetLightC" w:hAnsi="FreeSetLightC"/>
                      <w:sz w:val="18"/>
                      <w:szCs w:val="18"/>
                    </w:rPr>
                  </w:pPr>
                  <w:r w:rsidRPr="00256EB9">
                    <w:rPr>
                      <w:rFonts w:ascii="FreeSetLightC" w:eastAsia="Calibri" w:hAnsi="FreeSetLightC"/>
                      <w:sz w:val="18"/>
                      <w:szCs w:val="18"/>
                      <w:lang w:eastAsia="en-US"/>
                    </w:rPr>
                    <w:t>2.7.</w:t>
                  </w:r>
                  <w:r w:rsidRPr="00256EB9">
                    <w:rPr>
                      <w:rFonts w:ascii="FreeSetLightC" w:eastAsia="Calibri" w:hAnsi="FreeSetLightC"/>
                      <w:sz w:val="18"/>
                      <w:szCs w:val="18"/>
                      <w:lang w:eastAsia="en-US"/>
                    </w:rPr>
                    <w:tab/>
                  </w:r>
                  <w:r w:rsidRPr="00256EB9">
                    <w:rPr>
                      <w:rFonts w:ascii="FreeSetLightC" w:hAnsi="FreeSetLightC"/>
                      <w:sz w:val="18"/>
                      <w:szCs w:val="18"/>
                    </w:rPr>
                    <w:t xml:space="preserve">Банк вправе осуществлять контроль над исполнением Заемщиком своих обязательств по Договору. Банк в рамках указанного в настоящем пункте контроля вправе запрашивать у Заемщика, а также иных лиц, </w:t>
                  </w:r>
                  <w:r w:rsidRPr="00256EB9">
                    <w:rPr>
                      <w:rFonts w:ascii="FreeSetLightC" w:hAnsi="FreeSetLightC"/>
                      <w:sz w:val="18"/>
                      <w:szCs w:val="18"/>
                    </w:rPr>
                    <w:lastRenderedPageBreak/>
                    <w:t xml:space="preserve">включая </w:t>
                  </w:r>
                  <w:proofErr w:type="gramStart"/>
                  <w:r w:rsidRPr="00256EB9">
                    <w:rPr>
                      <w:rFonts w:ascii="FreeSetLightC" w:hAnsi="FreeSetLightC"/>
                      <w:sz w:val="18"/>
                      <w:szCs w:val="18"/>
                    </w:rPr>
                    <w:t>организации</w:t>
                  </w:r>
                  <w:proofErr w:type="gramEnd"/>
                  <w:r w:rsidRPr="00256EB9">
                    <w:rPr>
                      <w:rFonts w:ascii="FreeSetLightC" w:hAnsi="FreeSetLightC"/>
                      <w:sz w:val="18"/>
                      <w:szCs w:val="18"/>
                    </w:rPr>
                    <w:t xml:space="preserve"> сотрудником которых он является и Банки, любую необходимую Банку информацию, в том числе сведения об имуществе Заемщика и о размере его доходов независимо от способа их получения</w:t>
                  </w:r>
                  <w:bookmarkEnd w:id="4"/>
                  <w:r w:rsidRPr="00256EB9">
                    <w:rPr>
                      <w:rFonts w:ascii="FreeSetLightC" w:hAnsi="FreeSetLightC"/>
                      <w:sz w:val="18"/>
                      <w:szCs w:val="18"/>
                    </w:rPr>
                    <w:t>, а Заемщик обеспечивает возможность получения такой информации.</w:t>
                  </w:r>
                </w:p>
                <w:p w:rsidR="009C23D1" w:rsidRPr="00256EB9" w:rsidRDefault="009C23D1" w:rsidP="00256EB9">
                  <w:pPr>
                    <w:shd w:val="clear" w:color="auto" w:fill="FFFFFF"/>
                    <w:tabs>
                      <w:tab w:val="left" w:pos="567"/>
                    </w:tabs>
                    <w:ind w:right="72"/>
                    <w:jc w:val="both"/>
                    <w:rPr>
                      <w:rFonts w:ascii="FreeSetLightC" w:hAnsi="FreeSetLightC"/>
                      <w:sz w:val="18"/>
                      <w:szCs w:val="18"/>
                    </w:rPr>
                  </w:pPr>
                  <w:r w:rsidRPr="00256EB9">
                    <w:rPr>
                      <w:rFonts w:ascii="FreeSetLightC" w:eastAsia="Calibri" w:hAnsi="FreeSetLightC"/>
                      <w:sz w:val="18"/>
                      <w:szCs w:val="18"/>
                      <w:lang w:eastAsia="en-US"/>
                    </w:rPr>
                    <w:t>2.8.</w:t>
                  </w:r>
                  <w:r w:rsidRPr="00256EB9">
                    <w:rPr>
                      <w:rFonts w:ascii="FreeSetLightC" w:eastAsia="Calibri" w:hAnsi="FreeSetLightC"/>
                      <w:sz w:val="18"/>
                      <w:szCs w:val="18"/>
                      <w:lang w:eastAsia="en-US"/>
                    </w:rPr>
                    <w:tab/>
                  </w:r>
                  <w:r w:rsidRPr="00256EB9">
                    <w:rPr>
                      <w:rFonts w:ascii="FreeSetLightC" w:hAnsi="FreeSetLightC"/>
                      <w:sz w:val="18"/>
                      <w:szCs w:val="18"/>
                    </w:rPr>
                    <w:t>Заемщик обязуется не позднее рабочего дня следующего за днем получения соответствующего уведомления являться в Банк.</w:t>
                  </w:r>
                </w:p>
                <w:p w:rsidR="009C23D1" w:rsidRPr="00256EB9" w:rsidRDefault="009C23D1" w:rsidP="00256EB9">
                  <w:pPr>
                    <w:shd w:val="clear" w:color="auto" w:fill="FFFFFF"/>
                    <w:tabs>
                      <w:tab w:val="left" w:pos="567"/>
                    </w:tabs>
                    <w:ind w:right="72"/>
                    <w:jc w:val="both"/>
                    <w:rPr>
                      <w:rFonts w:ascii="FreeSetLightC" w:hAnsi="FreeSetLightC"/>
                      <w:sz w:val="18"/>
                      <w:szCs w:val="18"/>
                    </w:rPr>
                  </w:pPr>
                  <w:r w:rsidRPr="00256EB9">
                    <w:rPr>
                      <w:rFonts w:ascii="FreeSetLightC" w:eastAsia="Calibri" w:hAnsi="FreeSetLightC"/>
                      <w:sz w:val="18"/>
                      <w:szCs w:val="18"/>
                      <w:lang w:eastAsia="en-US"/>
                    </w:rPr>
                    <w:t>2.9.</w:t>
                  </w:r>
                  <w:r w:rsidRPr="00256EB9">
                    <w:rPr>
                      <w:rFonts w:ascii="FreeSetLightC" w:eastAsia="Calibri" w:hAnsi="FreeSetLightC"/>
                      <w:sz w:val="18"/>
                      <w:szCs w:val="18"/>
                      <w:lang w:eastAsia="en-US"/>
                    </w:rPr>
                    <w:tab/>
                  </w:r>
                  <w:r w:rsidRPr="00256EB9">
                    <w:rPr>
                      <w:rFonts w:ascii="FreeSetLightC" w:hAnsi="FreeSetLightC"/>
                      <w:sz w:val="18"/>
                      <w:szCs w:val="18"/>
                    </w:rPr>
                    <w:t xml:space="preserve">Допускается погашение кредита и уплата процентов по Договору третьими </w:t>
                  </w:r>
                  <w:r w:rsidR="00256EB9" w:rsidRPr="00256EB9">
                    <w:rPr>
                      <w:rFonts w:ascii="FreeSetLightC" w:hAnsi="FreeSetLightC"/>
                      <w:sz w:val="18"/>
                      <w:szCs w:val="18"/>
                    </w:rPr>
                    <w:t>лицами за</w:t>
                  </w:r>
                  <w:r w:rsidRPr="00256EB9">
                    <w:rPr>
                      <w:rFonts w:ascii="FreeSetLightC" w:hAnsi="FreeSetLightC"/>
                      <w:sz w:val="18"/>
                      <w:szCs w:val="18"/>
                    </w:rPr>
                    <w:t xml:space="preserve"> Заемщика.</w:t>
                  </w:r>
                </w:p>
                <w:p w:rsidR="009C23D1" w:rsidRPr="00256EB9" w:rsidRDefault="009C23D1" w:rsidP="00256EB9">
                  <w:pPr>
                    <w:shd w:val="clear" w:color="auto" w:fill="FFFFFF"/>
                    <w:tabs>
                      <w:tab w:val="left" w:pos="567"/>
                    </w:tabs>
                    <w:ind w:right="72"/>
                    <w:jc w:val="both"/>
                    <w:rPr>
                      <w:rFonts w:ascii="FreeSetLightC" w:hAnsi="FreeSetLightC"/>
                      <w:sz w:val="18"/>
                      <w:szCs w:val="18"/>
                    </w:rPr>
                  </w:pPr>
                  <w:r w:rsidRPr="00256EB9">
                    <w:rPr>
                      <w:rFonts w:ascii="FreeSetLightC" w:eastAsia="Calibri" w:hAnsi="FreeSetLightC"/>
                      <w:sz w:val="18"/>
                      <w:szCs w:val="18"/>
                      <w:lang w:eastAsia="en-US"/>
                    </w:rPr>
                    <w:t>2.10.</w:t>
                  </w:r>
                  <w:r w:rsidRPr="00256EB9">
                    <w:rPr>
                      <w:rFonts w:ascii="FreeSetLightC" w:eastAsia="Calibri" w:hAnsi="FreeSetLightC"/>
                      <w:sz w:val="18"/>
                      <w:szCs w:val="18"/>
                      <w:lang w:eastAsia="en-US"/>
                    </w:rPr>
                    <w:tab/>
                  </w:r>
                  <w:r w:rsidRPr="00256EB9">
                    <w:rPr>
                      <w:rFonts w:ascii="FreeSetLightC" w:hAnsi="FreeSetLightC"/>
                      <w:sz w:val="18"/>
                      <w:szCs w:val="18"/>
                    </w:rPr>
                    <w:t>Заемщик гарантирует, что на момент заключения Договора он является полностью дееспособным, понимает значение своих действий и руководит ими, понимает все права и обязанности (свои и Банка), вытекающие из Договора и добровольно заключает Договор.</w:t>
                  </w:r>
                </w:p>
                <w:p w:rsidR="009C23D1" w:rsidRPr="00256EB9" w:rsidRDefault="009C23D1" w:rsidP="00256EB9">
                  <w:pPr>
                    <w:pStyle w:val="a3"/>
                    <w:tabs>
                      <w:tab w:val="left" w:pos="540"/>
                      <w:tab w:val="left" w:pos="567"/>
                    </w:tabs>
                    <w:spacing w:after="0" w:line="240" w:lineRule="auto"/>
                    <w:ind w:left="426" w:right="-27"/>
                    <w:jc w:val="both"/>
                    <w:rPr>
                      <w:rFonts w:ascii="FreeSetLightC" w:hAnsi="FreeSetLightC"/>
                      <w:sz w:val="18"/>
                      <w:szCs w:val="18"/>
                    </w:rPr>
                  </w:pPr>
                </w:p>
                <w:p w:rsidR="009C23D1" w:rsidRPr="00256EB9" w:rsidRDefault="009C23D1" w:rsidP="00256EB9">
                  <w:pPr>
                    <w:shd w:val="clear" w:color="auto" w:fill="FFFFFF"/>
                    <w:tabs>
                      <w:tab w:val="left" w:pos="567"/>
                    </w:tabs>
                    <w:spacing w:before="197"/>
                    <w:ind w:left="360" w:hanging="360"/>
                    <w:jc w:val="center"/>
                    <w:rPr>
                      <w:rFonts w:ascii="FreeSetLightC" w:hAnsi="FreeSetLightC"/>
                      <w:sz w:val="18"/>
                      <w:szCs w:val="18"/>
                    </w:rPr>
                  </w:pPr>
                  <w:r w:rsidRPr="00256EB9">
                    <w:rPr>
                      <w:rFonts w:ascii="FreeSetLightC" w:eastAsia="Calibri" w:hAnsi="FreeSetLightC"/>
                      <w:sz w:val="18"/>
                      <w:szCs w:val="18"/>
                      <w:lang w:eastAsia="en-US"/>
                    </w:rPr>
                    <w:t>3.</w:t>
                  </w:r>
                  <w:r w:rsidRPr="00256EB9">
                    <w:rPr>
                      <w:rFonts w:ascii="FreeSetLightC" w:eastAsia="Calibri" w:hAnsi="FreeSetLightC"/>
                      <w:sz w:val="18"/>
                      <w:szCs w:val="18"/>
                      <w:lang w:eastAsia="en-US"/>
                    </w:rPr>
                    <w:tab/>
                  </w:r>
                  <w:r w:rsidRPr="00256EB9">
                    <w:rPr>
                      <w:rFonts w:ascii="FreeSetLightC" w:hAnsi="FreeSetLightC"/>
                      <w:sz w:val="18"/>
                      <w:szCs w:val="18"/>
                    </w:rPr>
                    <w:t>ПЛАТЕЖИ И РАСЧЕТЫ</w:t>
                  </w:r>
                </w:p>
                <w:p w:rsidR="009C23D1" w:rsidRPr="00256EB9" w:rsidRDefault="009C23D1" w:rsidP="00256EB9">
                  <w:pPr>
                    <w:shd w:val="clear" w:color="auto" w:fill="FFFFFF"/>
                    <w:tabs>
                      <w:tab w:val="left" w:pos="567"/>
                    </w:tabs>
                    <w:ind w:right="48"/>
                    <w:jc w:val="both"/>
                    <w:rPr>
                      <w:rFonts w:ascii="FreeSetLightC" w:hAnsi="FreeSetLightC"/>
                      <w:sz w:val="18"/>
                      <w:szCs w:val="18"/>
                    </w:rPr>
                  </w:pPr>
                  <w:r w:rsidRPr="00256EB9">
                    <w:rPr>
                      <w:rFonts w:ascii="FreeSetLightC" w:eastAsia="Calibri" w:hAnsi="FreeSetLightC"/>
                      <w:sz w:val="18"/>
                      <w:szCs w:val="18"/>
                      <w:lang w:eastAsia="en-US"/>
                    </w:rPr>
                    <w:t>3.1.</w:t>
                  </w:r>
                  <w:r w:rsidRPr="00256EB9">
                    <w:rPr>
                      <w:rFonts w:ascii="FreeSetLightC" w:eastAsia="Calibri" w:hAnsi="FreeSetLightC"/>
                      <w:sz w:val="18"/>
                      <w:szCs w:val="18"/>
                      <w:lang w:eastAsia="en-US"/>
                    </w:rPr>
                    <w:tab/>
                  </w:r>
                  <w:r w:rsidRPr="00256EB9">
                    <w:rPr>
                      <w:rFonts w:ascii="FreeSetLightC" w:hAnsi="FreeSetLightC"/>
                      <w:sz w:val="18"/>
                      <w:szCs w:val="18"/>
                    </w:rPr>
                    <w:t xml:space="preserve">За пользование кредитом в пределах сроков, указанных в Условиях кредитования, Заемщик обязуется уплатить Банку проценты за пользование кредитом от невозвращенной суммы кредита (далее - Текущие проценты). </w:t>
                  </w:r>
                </w:p>
                <w:p w:rsidR="009C23D1" w:rsidRPr="00256EB9" w:rsidRDefault="009C23D1" w:rsidP="00256EB9">
                  <w:pPr>
                    <w:shd w:val="clear" w:color="auto" w:fill="FFFFFF"/>
                    <w:tabs>
                      <w:tab w:val="left" w:pos="567"/>
                    </w:tabs>
                    <w:jc w:val="both"/>
                    <w:rPr>
                      <w:rFonts w:ascii="FreeSetLightC" w:hAnsi="FreeSetLightC"/>
                      <w:sz w:val="18"/>
                      <w:szCs w:val="18"/>
                    </w:rPr>
                  </w:pPr>
                  <w:r w:rsidRPr="00256EB9">
                    <w:rPr>
                      <w:rFonts w:ascii="FreeSetLightC" w:eastAsia="Calibri" w:hAnsi="FreeSetLightC"/>
                      <w:sz w:val="18"/>
                      <w:szCs w:val="18"/>
                      <w:lang w:eastAsia="en-US"/>
                    </w:rPr>
                    <w:t>3.2.</w:t>
                  </w:r>
                  <w:r w:rsidRPr="00256EB9">
                    <w:rPr>
                      <w:rFonts w:ascii="FreeSetLightC" w:eastAsia="Calibri" w:hAnsi="FreeSetLightC"/>
                      <w:sz w:val="18"/>
                      <w:szCs w:val="18"/>
                      <w:lang w:eastAsia="en-US"/>
                    </w:rPr>
                    <w:tab/>
                  </w:r>
                  <w:r w:rsidRPr="00256EB9">
                    <w:rPr>
                      <w:rFonts w:ascii="FreeSetLightC" w:hAnsi="FreeSetLightC"/>
                      <w:sz w:val="18"/>
                      <w:szCs w:val="18"/>
                    </w:rPr>
                    <w:t xml:space="preserve">Проценты начисляются в рублях ПМР. </w:t>
                  </w:r>
                </w:p>
                <w:p w:rsidR="009C23D1" w:rsidRPr="00256EB9" w:rsidRDefault="009C23D1" w:rsidP="00256EB9">
                  <w:pPr>
                    <w:shd w:val="clear" w:color="auto" w:fill="FFFFFF"/>
                    <w:tabs>
                      <w:tab w:val="left" w:pos="567"/>
                    </w:tabs>
                    <w:jc w:val="both"/>
                    <w:rPr>
                      <w:rFonts w:ascii="FreeSetLightC" w:hAnsi="FreeSetLightC"/>
                      <w:iCs/>
                      <w:sz w:val="18"/>
                      <w:szCs w:val="18"/>
                    </w:rPr>
                  </w:pPr>
                  <w:r w:rsidRPr="00256EB9">
                    <w:rPr>
                      <w:rFonts w:ascii="FreeSetLightC" w:hAnsi="FreeSetLightC"/>
                      <w:sz w:val="18"/>
                      <w:szCs w:val="18"/>
                    </w:rPr>
                    <w:t xml:space="preserve">Банк </w:t>
                  </w:r>
                  <w:r w:rsidRPr="00256EB9">
                    <w:rPr>
                      <w:rFonts w:ascii="FreeSetLightC" w:hAnsi="FreeSetLightC"/>
                      <w:iCs/>
                      <w:sz w:val="18"/>
                      <w:szCs w:val="18"/>
                    </w:rPr>
                    <w:t xml:space="preserve">рассчитывает Текущие проценты ежедневно. Расчет Текущих процентов производится </w:t>
                  </w:r>
                  <w:r w:rsidRPr="00256EB9">
                    <w:rPr>
                      <w:rFonts w:ascii="FreeSetLightC" w:hAnsi="FreeSetLightC"/>
                      <w:sz w:val="18"/>
                      <w:szCs w:val="18"/>
                    </w:rPr>
                    <w:t>исходя из фактического календарного количества дней в месяце</w:t>
                  </w:r>
                  <w:r w:rsidRPr="00256EB9">
                    <w:rPr>
                      <w:rFonts w:ascii="FreeSetLightC" w:hAnsi="FreeSetLightC"/>
                      <w:iCs/>
                      <w:sz w:val="18"/>
                      <w:szCs w:val="18"/>
                    </w:rPr>
                    <w:t xml:space="preserve">. </w:t>
                  </w:r>
                  <w:bookmarkStart w:id="5" w:name="_Ref294165441"/>
                </w:p>
                <w:p w:rsidR="009C23D1" w:rsidRPr="00256EB9" w:rsidRDefault="009C23D1" w:rsidP="00256EB9">
                  <w:pPr>
                    <w:pStyle w:val="af0"/>
                    <w:jc w:val="both"/>
                    <w:rPr>
                      <w:rFonts w:ascii="FreeSetLightC" w:hAnsi="FreeSetLightC"/>
                      <w:sz w:val="18"/>
                      <w:szCs w:val="18"/>
                    </w:rPr>
                  </w:pPr>
                  <w:r w:rsidRPr="00256EB9">
                    <w:rPr>
                      <w:rFonts w:ascii="FreeSetLightC" w:hAnsi="FreeSetLightC"/>
                      <w:sz w:val="18"/>
                      <w:szCs w:val="18"/>
                    </w:rPr>
                    <w:t>Возврат кредита производится в рублях ПМР в сроки, указанные в Условиях кредитования.</w:t>
                  </w:r>
                  <w:r w:rsidR="00256EB9" w:rsidRPr="00256EB9">
                    <w:rPr>
                      <w:rFonts w:ascii="FreeSetLightC" w:hAnsi="FreeSetLightC"/>
                      <w:sz w:val="18"/>
                      <w:szCs w:val="18"/>
                    </w:rPr>
                    <w:t xml:space="preserve"> </w:t>
                  </w:r>
                  <w:r w:rsidRPr="00256EB9">
                    <w:rPr>
                      <w:rFonts w:ascii="FreeSetLightC" w:hAnsi="FreeSetLightC"/>
                      <w:sz w:val="18"/>
                      <w:szCs w:val="18"/>
                    </w:rPr>
                    <w:t xml:space="preserve">Заемщик уплачивает проценты Банку ежемесячно в соответствии </w:t>
                  </w:r>
                  <w:r w:rsidR="00256EB9" w:rsidRPr="00256EB9">
                    <w:rPr>
                      <w:rFonts w:ascii="FreeSetLightC" w:hAnsi="FreeSetLightC"/>
                      <w:sz w:val="18"/>
                      <w:szCs w:val="18"/>
                    </w:rPr>
                    <w:t>с Условиями</w:t>
                  </w:r>
                  <w:r w:rsidRPr="00256EB9">
                    <w:rPr>
                      <w:rFonts w:ascii="FreeSetLightC" w:hAnsi="FreeSetLightC"/>
                      <w:sz w:val="18"/>
                      <w:szCs w:val="18"/>
                    </w:rPr>
                    <w:t xml:space="preserve"> кредитования в рублях ПМР.</w:t>
                  </w:r>
                </w:p>
                <w:p w:rsidR="009C23D1" w:rsidRPr="00256EB9" w:rsidRDefault="009C23D1" w:rsidP="00256EB9">
                  <w:pPr>
                    <w:pStyle w:val="af0"/>
                    <w:jc w:val="both"/>
                    <w:rPr>
                      <w:rFonts w:ascii="FreeSetLightC" w:hAnsi="FreeSetLightC"/>
                      <w:sz w:val="18"/>
                      <w:szCs w:val="18"/>
                    </w:rPr>
                  </w:pPr>
                  <w:r w:rsidRPr="00256EB9">
                    <w:rPr>
                      <w:rFonts w:ascii="FreeSetLightC" w:hAnsi="FreeSetLightC"/>
                      <w:sz w:val="18"/>
                      <w:szCs w:val="18"/>
                    </w:rPr>
                    <w:t xml:space="preserve">При этом, Заемщик производит возврат кредита </w:t>
                  </w:r>
                  <w:r w:rsidR="00256EB9" w:rsidRPr="00256EB9">
                    <w:rPr>
                      <w:rFonts w:ascii="FreeSetLightC" w:hAnsi="FreeSetLightC"/>
                      <w:sz w:val="18"/>
                      <w:szCs w:val="18"/>
                    </w:rPr>
                    <w:t>и уплату процентов</w:t>
                  </w:r>
                  <w:r w:rsidRPr="00256EB9">
                    <w:rPr>
                      <w:rFonts w:ascii="FreeSetLightC" w:hAnsi="FreeSetLightC"/>
                      <w:sz w:val="18"/>
                      <w:szCs w:val="18"/>
                    </w:rPr>
                    <w:t xml:space="preserve"> за пользование кредитом ежемесячными выплатами, включающими в себя часть основного долга по кредиту и проценты за пользование кредитом.</w:t>
                  </w:r>
                </w:p>
                <w:p w:rsidR="009C23D1" w:rsidRPr="00256EB9" w:rsidRDefault="009C23D1" w:rsidP="00256EB9">
                  <w:pPr>
                    <w:shd w:val="clear" w:color="auto" w:fill="FFFFFF"/>
                    <w:tabs>
                      <w:tab w:val="left" w:pos="567"/>
                    </w:tabs>
                    <w:jc w:val="both"/>
                    <w:rPr>
                      <w:rFonts w:ascii="FreeSetLightC" w:hAnsi="FreeSetLightC"/>
                      <w:sz w:val="18"/>
                      <w:szCs w:val="18"/>
                    </w:rPr>
                  </w:pPr>
                  <w:r w:rsidRPr="00256EB9">
                    <w:rPr>
                      <w:rFonts w:ascii="FreeSetLightC" w:hAnsi="FreeSetLightC"/>
                      <w:sz w:val="18"/>
                      <w:szCs w:val="18"/>
                    </w:rPr>
                    <w:t xml:space="preserve">Банк может предоставить Заемщику кредитные каникулы, под которыми понимается обязанность Заемщика </w:t>
                  </w:r>
                  <w:r w:rsidR="00256EB9" w:rsidRPr="00256EB9">
                    <w:rPr>
                      <w:rFonts w:ascii="FreeSetLightC" w:hAnsi="FreeSetLightC"/>
                      <w:sz w:val="18"/>
                      <w:szCs w:val="18"/>
                    </w:rPr>
                    <w:t>уплачивать только</w:t>
                  </w:r>
                  <w:r w:rsidRPr="00256EB9">
                    <w:rPr>
                      <w:rFonts w:ascii="FreeSetLightC" w:hAnsi="FreeSetLightC"/>
                      <w:sz w:val="18"/>
                      <w:szCs w:val="18"/>
                    </w:rPr>
                    <w:t xml:space="preserve"> проценты за пользование кредитом на срок, определенный в Условиях кредитования. После окончания срока действия кредитных каникул возврат кредита и уплата процентов за пользование кредитом осуществляется ежемесячными выплатами согласно Условий кредитования.</w:t>
                  </w:r>
                </w:p>
                <w:bookmarkEnd w:id="5"/>
                <w:p w:rsidR="009C23D1" w:rsidRPr="00256EB9" w:rsidRDefault="009C23D1" w:rsidP="00256EB9">
                  <w:pPr>
                    <w:tabs>
                      <w:tab w:val="left" w:pos="567"/>
                    </w:tabs>
                    <w:ind w:right="-27"/>
                    <w:jc w:val="both"/>
                    <w:rPr>
                      <w:rFonts w:ascii="FreeSetLightC" w:hAnsi="FreeSetLightC"/>
                      <w:sz w:val="18"/>
                      <w:szCs w:val="18"/>
                    </w:rPr>
                  </w:pPr>
                  <w:r w:rsidRPr="00256EB9">
                    <w:rPr>
                      <w:rFonts w:ascii="FreeSetLightC" w:hAnsi="FreeSetLightC"/>
                      <w:sz w:val="18"/>
                      <w:szCs w:val="18"/>
                    </w:rPr>
                    <w:t>Если календарный день месяца, в который Заемщиком должна производиться ежемесячная выплата или уплата процентов по Договору, приходится на нерабочий день Банка, то дата выплаты переносится на ближайший следующий за ним рабочий день Банка.</w:t>
                  </w:r>
                </w:p>
                <w:p w:rsidR="009C23D1" w:rsidRPr="00256EB9" w:rsidRDefault="009C23D1" w:rsidP="00256EB9">
                  <w:pPr>
                    <w:tabs>
                      <w:tab w:val="left" w:pos="567"/>
                    </w:tabs>
                    <w:ind w:right="-27"/>
                    <w:jc w:val="both"/>
                    <w:rPr>
                      <w:rFonts w:ascii="FreeSetLightC" w:hAnsi="FreeSetLightC"/>
                      <w:sz w:val="18"/>
                      <w:szCs w:val="18"/>
                    </w:rPr>
                  </w:pPr>
                  <w:bookmarkStart w:id="6" w:name="_Ref294172451"/>
                  <w:r w:rsidRPr="00256EB9">
                    <w:rPr>
                      <w:rFonts w:ascii="FreeSetLightC" w:eastAsia="Calibri" w:hAnsi="FreeSetLightC"/>
                      <w:sz w:val="18"/>
                      <w:szCs w:val="18"/>
                      <w:lang w:eastAsia="en-US"/>
                    </w:rPr>
                    <w:t>3.3.</w:t>
                  </w:r>
                  <w:r w:rsidRPr="00256EB9">
                    <w:rPr>
                      <w:rFonts w:ascii="FreeSetLightC" w:eastAsia="Calibri" w:hAnsi="FreeSetLightC"/>
                      <w:sz w:val="18"/>
                      <w:szCs w:val="18"/>
                      <w:lang w:eastAsia="en-US"/>
                    </w:rPr>
                    <w:tab/>
                  </w:r>
                  <w:r w:rsidRPr="00256EB9">
                    <w:rPr>
                      <w:rFonts w:ascii="FreeSetLightC" w:hAnsi="FreeSetLightC"/>
                      <w:sz w:val="18"/>
                      <w:szCs w:val="18"/>
                    </w:rPr>
                    <w:t xml:space="preserve">В случае неисполнения Заемщиком своих обязательств (возврат кредита и уплата Текущих процентов) в установленные сроки Банк вправе ежедневно начислять проценты за пользование чужими денежными средствами: </w:t>
                  </w:r>
                  <w:bookmarkEnd w:id="6"/>
                  <w:r w:rsidRPr="00256EB9">
                    <w:rPr>
                      <w:rFonts w:ascii="FreeSetLightC" w:hAnsi="FreeSetLightC"/>
                      <w:sz w:val="18"/>
                      <w:szCs w:val="18"/>
                    </w:rPr>
                    <w:t xml:space="preserve">проценты на просроченный кредит и проценты на </w:t>
                  </w:r>
                  <w:r w:rsidR="00256EB9" w:rsidRPr="00256EB9">
                    <w:rPr>
                      <w:rFonts w:ascii="FreeSetLightC" w:hAnsi="FreeSetLightC"/>
                      <w:sz w:val="18"/>
                      <w:szCs w:val="18"/>
                    </w:rPr>
                    <w:t>неуплаченные в</w:t>
                  </w:r>
                  <w:r w:rsidRPr="00256EB9">
                    <w:rPr>
                      <w:rFonts w:ascii="FreeSetLightC" w:hAnsi="FreeSetLightC"/>
                      <w:sz w:val="18"/>
                      <w:szCs w:val="18"/>
                    </w:rPr>
                    <w:t xml:space="preserve"> срок Текущие </w:t>
                  </w:r>
                  <w:r w:rsidR="00256EB9" w:rsidRPr="00256EB9">
                    <w:rPr>
                      <w:rFonts w:ascii="FreeSetLightC" w:hAnsi="FreeSetLightC"/>
                      <w:sz w:val="18"/>
                      <w:szCs w:val="18"/>
                    </w:rPr>
                    <w:t>проценты в</w:t>
                  </w:r>
                  <w:r w:rsidRPr="00256EB9">
                    <w:rPr>
                      <w:rFonts w:ascii="FreeSetLightC" w:hAnsi="FreeSetLightC"/>
                      <w:sz w:val="18"/>
                      <w:szCs w:val="18"/>
                    </w:rPr>
                    <w:t xml:space="preserve"> размере, определенном в Условиях кредитования.</w:t>
                  </w:r>
                </w:p>
                <w:p w:rsidR="009C23D1" w:rsidRPr="00256EB9" w:rsidRDefault="009C23D1" w:rsidP="00256EB9">
                  <w:pPr>
                    <w:tabs>
                      <w:tab w:val="left" w:pos="0"/>
                    </w:tabs>
                    <w:jc w:val="both"/>
                    <w:rPr>
                      <w:rFonts w:ascii="FreeSetLightC" w:hAnsi="FreeSetLightC"/>
                      <w:sz w:val="18"/>
                      <w:szCs w:val="18"/>
                    </w:rPr>
                  </w:pPr>
                  <w:r w:rsidRPr="00256EB9">
                    <w:rPr>
                      <w:rFonts w:ascii="FreeSetLightC" w:hAnsi="FreeSetLightC"/>
                      <w:sz w:val="18"/>
                      <w:szCs w:val="18"/>
                    </w:rPr>
                    <w:t xml:space="preserve">При этом, в случае неуплаты Текущих процентов в установленные сроки, Заемщик обязуется ежедневно уплачивать Банку за пользование чужими денежными средствами проценты на неуплаченные  в срок Текущие проценты  от суммы неуплаченных Текущих процентов за каждый день просрочки, а в случае непогашения полученного кредита в установленные сроки, Заемщик обязуется уплатить Банку за пользование чужими денежными средствами проценты на просроченный кредит от суммы каждого не возвращенного кредита за каждый день просрочки до его полного погашения (далее – Проценты на просроченный кредит). Заемщик обязуется уплачивать Банку Проценты на просроченный кредит ежедневно, начиная со дня, следующего за датой невозврата Заемщиком суммы кредита в </w:t>
                  </w:r>
                  <w:r w:rsidR="00256EB9" w:rsidRPr="00256EB9">
                    <w:rPr>
                      <w:rFonts w:ascii="FreeSetLightC" w:hAnsi="FreeSetLightC"/>
                      <w:sz w:val="18"/>
                      <w:szCs w:val="18"/>
                    </w:rPr>
                    <w:t>установленные сроки</w:t>
                  </w:r>
                  <w:r w:rsidRPr="00256EB9">
                    <w:rPr>
                      <w:rFonts w:ascii="FreeSetLightC" w:hAnsi="FreeSetLightC"/>
                      <w:sz w:val="18"/>
                      <w:szCs w:val="18"/>
                    </w:rPr>
                    <w:t>.</w:t>
                  </w:r>
                </w:p>
                <w:p w:rsidR="009C23D1" w:rsidRPr="00256EB9" w:rsidRDefault="009C23D1" w:rsidP="00256EB9">
                  <w:pPr>
                    <w:shd w:val="clear" w:color="auto" w:fill="FFFFFF"/>
                    <w:tabs>
                      <w:tab w:val="left" w:pos="567"/>
                    </w:tabs>
                    <w:ind w:right="19" w:hanging="6"/>
                    <w:jc w:val="both"/>
                    <w:rPr>
                      <w:rFonts w:ascii="FreeSetLightC" w:hAnsi="FreeSetLightC"/>
                      <w:sz w:val="18"/>
                      <w:szCs w:val="18"/>
                    </w:rPr>
                  </w:pPr>
                  <w:r w:rsidRPr="00256EB9">
                    <w:rPr>
                      <w:rFonts w:ascii="FreeSetLightC" w:eastAsia="Calibri" w:hAnsi="FreeSetLightC"/>
                      <w:sz w:val="18"/>
                      <w:szCs w:val="18"/>
                      <w:lang w:eastAsia="en-US"/>
                    </w:rPr>
                    <w:t>3.4.</w:t>
                  </w:r>
                  <w:r w:rsidRPr="00256EB9">
                    <w:rPr>
                      <w:rFonts w:ascii="FreeSetLightC" w:eastAsia="Calibri" w:hAnsi="FreeSetLightC"/>
                      <w:sz w:val="18"/>
                      <w:szCs w:val="18"/>
                      <w:lang w:eastAsia="en-US"/>
                    </w:rPr>
                    <w:tab/>
                  </w:r>
                  <w:r w:rsidRPr="00256EB9">
                    <w:rPr>
                      <w:rFonts w:ascii="FreeSetLightC" w:hAnsi="FreeSetLightC"/>
                      <w:sz w:val="18"/>
                      <w:szCs w:val="18"/>
                    </w:rPr>
                    <w:t>В случае неисполнения или ненадлежащего исполнения своих обязательств по Договору, Заемщик возмещает Банку убытки в полной сумме сверх сумм процентов, предусмотренных пунктом 3.3 Договора.</w:t>
                  </w:r>
                </w:p>
                <w:p w:rsidR="009C23D1" w:rsidRPr="00256EB9" w:rsidRDefault="009C23D1" w:rsidP="00256EB9">
                  <w:pPr>
                    <w:shd w:val="clear" w:color="auto" w:fill="FFFFFF"/>
                    <w:tabs>
                      <w:tab w:val="left" w:pos="0"/>
                    </w:tabs>
                    <w:ind w:hanging="6"/>
                    <w:jc w:val="both"/>
                    <w:rPr>
                      <w:rFonts w:ascii="FreeSetLightC" w:hAnsi="FreeSetLightC"/>
                      <w:sz w:val="18"/>
                      <w:szCs w:val="18"/>
                    </w:rPr>
                  </w:pPr>
                  <w:bookmarkStart w:id="7" w:name="_Ref294167259"/>
                  <w:r w:rsidRPr="00256EB9">
                    <w:rPr>
                      <w:rFonts w:ascii="FreeSetLightC" w:eastAsia="Calibri" w:hAnsi="FreeSetLightC"/>
                      <w:sz w:val="18"/>
                      <w:szCs w:val="18"/>
                      <w:lang w:eastAsia="en-US"/>
                    </w:rPr>
                    <w:t>3.5.</w:t>
                  </w:r>
                  <w:r w:rsidRPr="00256EB9">
                    <w:rPr>
                      <w:rFonts w:ascii="FreeSetLightC" w:eastAsia="Calibri" w:hAnsi="FreeSetLightC"/>
                      <w:sz w:val="18"/>
                      <w:szCs w:val="18"/>
                      <w:lang w:eastAsia="en-US"/>
                    </w:rPr>
                    <w:tab/>
                  </w:r>
                  <w:r w:rsidRPr="00256EB9">
                    <w:rPr>
                      <w:rFonts w:ascii="FreeSetLightC" w:hAnsi="FreeSetLightC"/>
                      <w:sz w:val="18"/>
                      <w:szCs w:val="18"/>
                    </w:rPr>
                    <w:t xml:space="preserve">При поступлении на счет Заемщика платежей от организации, сотрудником которой он является, связанных с оплатой труда, в течение очередного срока погашения ежемесячной выплаты или уплаты процентов за пользование кредитом в случае кредитных каникул, установленных Условиями кредитования, Заемщик поручает Банку в день поступления указанных денежных средств, списывать их в </w:t>
                  </w:r>
                  <w:proofErr w:type="spellStart"/>
                  <w:r w:rsidRPr="00256EB9">
                    <w:rPr>
                      <w:rFonts w:ascii="FreeSetLightC" w:hAnsi="FreeSetLightC"/>
                      <w:sz w:val="18"/>
                      <w:szCs w:val="18"/>
                    </w:rPr>
                    <w:t>безакцептном</w:t>
                  </w:r>
                  <w:proofErr w:type="spellEnd"/>
                  <w:r w:rsidRPr="00256EB9">
                    <w:rPr>
                      <w:rFonts w:ascii="FreeSetLightC" w:hAnsi="FreeSetLightC"/>
                      <w:sz w:val="18"/>
                      <w:szCs w:val="18"/>
                    </w:rPr>
                    <w:t xml:space="preserve"> порядке в счет погашения суммы одной ежемесячной выплаты или процентов за пользование кредитом в случае кредитных каникул за один месяц, при наличии следующего обстоятельства: срок  погашения ежемесячной выплаты или процентов наступит не позднее чем в течение одного месяца с даты, непосредственно предшествующей дате поступления денежных средств.</w:t>
                  </w:r>
                  <w:bookmarkEnd w:id="7"/>
                  <w:r w:rsidRPr="00256EB9">
                    <w:rPr>
                      <w:rFonts w:ascii="FreeSetLightC" w:hAnsi="FreeSetLightC"/>
                      <w:sz w:val="18"/>
                      <w:szCs w:val="18"/>
                    </w:rPr>
                    <w:t xml:space="preserve"> При этом, сумма списанных денежных средств направляется на погашение ближайшей </w:t>
                  </w:r>
                  <w:r w:rsidR="00256EB9" w:rsidRPr="00256EB9">
                    <w:rPr>
                      <w:rFonts w:ascii="FreeSetLightC" w:hAnsi="FreeSetLightC"/>
                      <w:sz w:val="18"/>
                      <w:szCs w:val="18"/>
                    </w:rPr>
                    <w:t>непогашенной ежемесячной</w:t>
                  </w:r>
                  <w:r w:rsidRPr="00256EB9">
                    <w:rPr>
                      <w:rFonts w:ascii="FreeSetLightC" w:hAnsi="FreeSetLightC"/>
                      <w:sz w:val="18"/>
                      <w:szCs w:val="18"/>
                    </w:rPr>
                    <w:t xml:space="preserve"> выплаты и распределяется следующим образом: часть ежемесячной выплаты, необходимая для уплаты процентов, направляется на погашение </w:t>
                  </w:r>
                  <w:r w:rsidR="00256EB9" w:rsidRPr="00256EB9">
                    <w:rPr>
                      <w:rFonts w:ascii="FreeSetLightC" w:hAnsi="FreeSetLightC"/>
                      <w:sz w:val="18"/>
                      <w:szCs w:val="18"/>
                    </w:rPr>
                    <w:t>процентов, оставшаяся</w:t>
                  </w:r>
                  <w:r w:rsidRPr="00256EB9">
                    <w:rPr>
                      <w:rFonts w:ascii="FreeSetLightC" w:hAnsi="FreeSetLightC"/>
                      <w:sz w:val="18"/>
                      <w:szCs w:val="18"/>
                    </w:rPr>
                    <w:t xml:space="preserve"> часть ежемесячной выплаты направляется на погашение суммы кредита.</w:t>
                  </w:r>
                </w:p>
                <w:p w:rsidR="009C23D1" w:rsidRPr="00256EB9" w:rsidRDefault="009C23D1" w:rsidP="00256EB9">
                  <w:pPr>
                    <w:tabs>
                      <w:tab w:val="left" w:pos="0"/>
                    </w:tabs>
                    <w:jc w:val="both"/>
                    <w:rPr>
                      <w:rFonts w:ascii="FreeSetLightC" w:hAnsi="FreeSetLightC"/>
                      <w:sz w:val="18"/>
                      <w:szCs w:val="18"/>
                    </w:rPr>
                  </w:pPr>
                  <w:r w:rsidRPr="00256EB9">
                    <w:rPr>
                      <w:rFonts w:ascii="FreeSetLightC" w:eastAsia="Calibri" w:hAnsi="FreeSetLightC"/>
                      <w:sz w:val="18"/>
                      <w:szCs w:val="18"/>
                      <w:lang w:eastAsia="en-US"/>
                    </w:rPr>
                    <w:t>3.6.</w:t>
                  </w:r>
                  <w:r w:rsidRPr="00256EB9">
                    <w:rPr>
                      <w:rFonts w:ascii="FreeSetLightC" w:eastAsia="Calibri" w:hAnsi="FreeSetLightC"/>
                      <w:sz w:val="18"/>
                      <w:szCs w:val="18"/>
                      <w:lang w:eastAsia="en-US"/>
                    </w:rPr>
                    <w:tab/>
                  </w:r>
                  <w:r w:rsidRPr="00256EB9">
                    <w:rPr>
                      <w:rFonts w:ascii="FreeSetLightC" w:hAnsi="FreeSetLightC"/>
                      <w:sz w:val="18"/>
                      <w:szCs w:val="18"/>
                    </w:rPr>
                    <w:t xml:space="preserve">Во время действия настоящего договора устанавливается следующая последовательность исполнения платежных обязательств Заемщика перед Банком по настоящему договору: </w:t>
                  </w:r>
                </w:p>
                <w:p w:rsidR="009C23D1" w:rsidRPr="00256EB9" w:rsidRDefault="009C23D1" w:rsidP="00256EB9">
                  <w:pPr>
                    <w:tabs>
                      <w:tab w:val="left" w:pos="0"/>
                    </w:tabs>
                    <w:jc w:val="both"/>
                    <w:rPr>
                      <w:rFonts w:ascii="FreeSetLightC" w:hAnsi="FreeSetLightC"/>
                      <w:sz w:val="18"/>
                      <w:szCs w:val="18"/>
                    </w:rPr>
                  </w:pPr>
                  <w:r w:rsidRPr="00256EB9">
                    <w:rPr>
                      <w:rFonts w:ascii="FreeSetLightC" w:hAnsi="FreeSetLightC"/>
                      <w:sz w:val="18"/>
                      <w:szCs w:val="18"/>
                    </w:rPr>
                    <w:t>1) Проценты на не уплаченные в срок Текущие проценты;</w:t>
                  </w:r>
                </w:p>
                <w:p w:rsidR="009C23D1" w:rsidRPr="00256EB9" w:rsidRDefault="009C23D1" w:rsidP="00256EB9">
                  <w:pPr>
                    <w:tabs>
                      <w:tab w:val="left" w:pos="0"/>
                    </w:tabs>
                    <w:jc w:val="both"/>
                    <w:rPr>
                      <w:rFonts w:ascii="FreeSetLightC" w:hAnsi="FreeSetLightC"/>
                      <w:sz w:val="18"/>
                      <w:szCs w:val="18"/>
                    </w:rPr>
                  </w:pPr>
                  <w:r w:rsidRPr="00256EB9">
                    <w:rPr>
                      <w:rFonts w:ascii="FreeSetLightC" w:hAnsi="FreeSetLightC"/>
                      <w:sz w:val="18"/>
                      <w:szCs w:val="18"/>
                    </w:rPr>
                    <w:t>2) Текущие проценты, не уплаченные в установленные сроки;</w:t>
                  </w:r>
                </w:p>
                <w:p w:rsidR="009C23D1" w:rsidRPr="00256EB9" w:rsidRDefault="009C23D1" w:rsidP="00256EB9">
                  <w:pPr>
                    <w:tabs>
                      <w:tab w:val="left" w:pos="0"/>
                    </w:tabs>
                    <w:jc w:val="both"/>
                    <w:rPr>
                      <w:rFonts w:ascii="FreeSetLightC" w:hAnsi="FreeSetLightC"/>
                      <w:sz w:val="18"/>
                      <w:szCs w:val="18"/>
                    </w:rPr>
                  </w:pPr>
                  <w:r w:rsidRPr="00256EB9">
                    <w:rPr>
                      <w:rFonts w:ascii="FreeSetLightC" w:hAnsi="FreeSetLightC"/>
                      <w:sz w:val="18"/>
                      <w:szCs w:val="18"/>
                    </w:rPr>
                    <w:t>3) Проценты на просроченный кредит;</w:t>
                  </w:r>
                </w:p>
                <w:p w:rsidR="009C23D1" w:rsidRPr="00256EB9" w:rsidRDefault="009C23D1" w:rsidP="00256EB9">
                  <w:pPr>
                    <w:tabs>
                      <w:tab w:val="left" w:pos="0"/>
                    </w:tabs>
                    <w:jc w:val="both"/>
                    <w:rPr>
                      <w:rFonts w:ascii="FreeSetLightC" w:hAnsi="FreeSetLightC"/>
                      <w:sz w:val="18"/>
                      <w:szCs w:val="18"/>
                    </w:rPr>
                  </w:pPr>
                  <w:r w:rsidRPr="00256EB9">
                    <w:rPr>
                      <w:rFonts w:ascii="FreeSetLightC" w:hAnsi="FreeSetLightC"/>
                      <w:sz w:val="18"/>
                      <w:szCs w:val="18"/>
                    </w:rPr>
                    <w:t>4) Текущие проценты;</w:t>
                  </w:r>
                </w:p>
                <w:p w:rsidR="009C23D1" w:rsidRPr="00256EB9" w:rsidRDefault="009C23D1" w:rsidP="00256EB9">
                  <w:pPr>
                    <w:tabs>
                      <w:tab w:val="left" w:pos="0"/>
                    </w:tabs>
                    <w:jc w:val="both"/>
                    <w:rPr>
                      <w:rFonts w:ascii="FreeSetLightC" w:hAnsi="FreeSetLightC"/>
                      <w:sz w:val="18"/>
                      <w:szCs w:val="18"/>
                    </w:rPr>
                  </w:pPr>
                  <w:r w:rsidRPr="00256EB9">
                    <w:rPr>
                      <w:rFonts w:ascii="FreeSetLightC" w:hAnsi="FreeSetLightC"/>
                      <w:sz w:val="18"/>
                      <w:szCs w:val="18"/>
                    </w:rPr>
                    <w:t>5) Кредит, не возвращенный в установленные сроки;</w:t>
                  </w:r>
                  <w:r w:rsidRPr="00256EB9">
                    <w:rPr>
                      <w:rFonts w:ascii="FreeSetLightC" w:eastAsiaTheme="minorHAnsi" w:hAnsi="FreeSetLightC" w:cs="Tahoma"/>
                      <w:sz w:val="18"/>
                      <w:szCs w:val="18"/>
                      <w:lang w:eastAsia="en-US"/>
                    </w:rPr>
                    <w:t xml:space="preserve"> </w:t>
                  </w:r>
                </w:p>
                <w:p w:rsidR="009C23D1" w:rsidRPr="00256EB9" w:rsidRDefault="009C23D1" w:rsidP="00256EB9">
                  <w:pPr>
                    <w:tabs>
                      <w:tab w:val="left" w:pos="0"/>
                    </w:tabs>
                    <w:jc w:val="both"/>
                    <w:rPr>
                      <w:rFonts w:ascii="FreeSetLightC" w:eastAsiaTheme="minorHAnsi" w:hAnsi="FreeSetLightC" w:cs="Tahoma"/>
                      <w:sz w:val="18"/>
                      <w:szCs w:val="18"/>
                      <w:lang w:eastAsia="en-US"/>
                    </w:rPr>
                  </w:pPr>
                  <w:r w:rsidRPr="00256EB9">
                    <w:rPr>
                      <w:rFonts w:ascii="FreeSetLightC" w:eastAsiaTheme="minorHAnsi" w:hAnsi="FreeSetLightC" w:cs="Tahoma"/>
                      <w:sz w:val="18"/>
                      <w:szCs w:val="18"/>
                      <w:lang w:eastAsia="en-US"/>
                    </w:rPr>
                    <w:t>6) Кредит.</w:t>
                  </w:r>
                </w:p>
                <w:p w:rsidR="009C23D1" w:rsidRPr="00256EB9" w:rsidRDefault="009C23D1" w:rsidP="00256EB9">
                  <w:pPr>
                    <w:tabs>
                      <w:tab w:val="left" w:pos="0"/>
                    </w:tabs>
                    <w:jc w:val="both"/>
                    <w:rPr>
                      <w:rFonts w:ascii="FreeSetLightC" w:hAnsi="FreeSetLightC"/>
                      <w:sz w:val="18"/>
                      <w:szCs w:val="18"/>
                    </w:rPr>
                  </w:pPr>
                  <w:r w:rsidRPr="00256EB9">
                    <w:rPr>
                      <w:rFonts w:ascii="FreeSetLightC" w:eastAsiaTheme="minorHAnsi" w:hAnsi="FreeSetLightC" w:cs="Tahoma"/>
                      <w:sz w:val="18"/>
                      <w:szCs w:val="18"/>
                      <w:lang w:eastAsia="en-US"/>
                    </w:rPr>
                    <w:t>Вышеуказанная последовательность исполнения обязательств Заемщика может быть изменена Банком в одностороннем порядке.</w:t>
                  </w:r>
                </w:p>
                <w:p w:rsidR="009C23D1" w:rsidRPr="00256EB9" w:rsidRDefault="009C23D1" w:rsidP="00256EB9">
                  <w:pPr>
                    <w:shd w:val="clear" w:color="auto" w:fill="FFFFFF"/>
                    <w:tabs>
                      <w:tab w:val="left" w:pos="567"/>
                    </w:tabs>
                    <w:ind w:left="426" w:hanging="426"/>
                    <w:jc w:val="both"/>
                    <w:rPr>
                      <w:rFonts w:ascii="FreeSetLightC" w:hAnsi="FreeSetLightC"/>
                      <w:sz w:val="18"/>
                      <w:szCs w:val="18"/>
                    </w:rPr>
                  </w:pPr>
                  <w:r w:rsidRPr="00256EB9">
                    <w:rPr>
                      <w:rFonts w:ascii="FreeSetLightC" w:eastAsia="Calibri" w:hAnsi="FreeSetLightC"/>
                      <w:sz w:val="18"/>
                      <w:szCs w:val="18"/>
                      <w:lang w:eastAsia="en-US"/>
                    </w:rPr>
                    <w:t>3.7.</w:t>
                  </w:r>
                  <w:r w:rsidRPr="00256EB9">
                    <w:rPr>
                      <w:rFonts w:ascii="FreeSetLightC" w:eastAsia="Calibri" w:hAnsi="FreeSetLightC"/>
                      <w:sz w:val="18"/>
                      <w:szCs w:val="18"/>
                      <w:lang w:eastAsia="en-US"/>
                    </w:rPr>
                    <w:tab/>
                  </w:r>
                  <w:r w:rsidRPr="00256EB9">
                    <w:rPr>
                      <w:rFonts w:ascii="FreeSetLightC" w:hAnsi="FreeSetLightC"/>
                      <w:sz w:val="18"/>
                      <w:szCs w:val="18"/>
                    </w:rPr>
                    <w:t>При досрочном полном или частичном возвращении кредита, выданного Заемщику, действуют следующие условия:</w:t>
                  </w:r>
                </w:p>
                <w:p w:rsidR="009C23D1" w:rsidRPr="00256EB9" w:rsidRDefault="009C23D1" w:rsidP="00256EB9">
                  <w:pPr>
                    <w:shd w:val="clear" w:color="auto" w:fill="FFFFFF"/>
                    <w:tabs>
                      <w:tab w:val="left" w:pos="0"/>
                    </w:tabs>
                    <w:jc w:val="both"/>
                    <w:rPr>
                      <w:rFonts w:ascii="FreeSetLightC" w:hAnsi="FreeSetLightC"/>
                      <w:sz w:val="18"/>
                      <w:szCs w:val="18"/>
                    </w:rPr>
                  </w:pPr>
                  <w:r w:rsidRPr="00256EB9">
                    <w:rPr>
                      <w:rFonts w:ascii="FreeSetLightC" w:eastAsia="Calibri" w:hAnsi="FreeSetLightC"/>
                      <w:sz w:val="18"/>
                      <w:szCs w:val="18"/>
                      <w:lang w:eastAsia="en-US"/>
                    </w:rPr>
                    <w:lastRenderedPageBreak/>
                    <w:t>3.7.1.</w:t>
                  </w:r>
                  <w:r w:rsidRPr="00256EB9">
                    <w:rPr>
                      <w:rFonts w:ascii="FreeSetLightC" w:eastAsia="Calibri" w:hAnsi="FreeSetLightC"/>
                      <w:sz w:val="18"/>
                      <w:szCs w:val="18"/>
                      <w:lang w:eastAsia="en-US"/>
                    </w:rPr>
                    <w:tab/>
                  </w:r>
                  <w:r w:rsidRPr="00256EB9">
                    <w:rPr>
                      <w:rFonts w:ascii="FreeSetLightC" w:hAnsi="FreeSetLightC"/>
                      <w:sz w:val="18"/>
                      <w:szCs w:val="18"/>
                    </w:rPr>
                    <w:t xml:space="preserve">При внесении Заемщиком в Банк ежемесячной выплаты ранее сроков, указанных в Условиях кредитования, сумма внесенной выплаты направляется на погашение ближайшей непогашенной ежемесячной выплаты и распределяется следующим образом: часть ежемесячной выплаты, необходимая для уплаты процентов, направляется на погашение </w:t>
                  </w:r>
                  <w:r w:rsidR="00256EB9" w:rsidRPr="00256EB9">
                    <w:rPr>
                      <w:rFonts w:ascii="FreeSetLightC" w:hAnsi="FreeSetLightC"/>
                      <w:sz w:val="18"/>
                      <w:szCs w:val="18"/>
                    </w:rPr>
                    <w:t>процентов, оставшаяся</w:t>
                  </w:r>
                  <w:r w:rsidRPr="00256EB9">
                    <w:rPr>
                      <w:rFonts w:ascii="FreeSetLightC" w:hAnsi="FreeSetLightC"/>
                      <w:sz w:val="18"/>
                      <w:szCs w:val="18"/>
                    </w:rPr>
                    <w:t xml:space="preserve"> часть ежемесячной выплаты направляется на погашение суммы основного долга. Оставшаяся сумма денежных средств направляется на погашение следующей ежемесячной выплаты в вышеуказанном порядке.</w:t>
                  </w:r>
                </w:p>
                <w:p w:rsidR="009C23D1" w:rsidRPr="00256EB9" w:rsidRDefault="009C23D1" w:rsidP="00256EB9">
                  <w:pPr>
                    <w:shd w:val="clear" w:color="auto" w:fill="FFFFFF"/>
                    <w:ind w:left="34" w:hanging="34"/>
                    <w:jc w:val="both"/>
                    <w:rPr>
                      <w:rFonts w:ascii="FreeSetLightC" w:hAnsi="FreeSetLightC"/>
                      <w:sz w:val="18"/>
                      <w:szCs w:val="18"/>
                    </w:rPr>
                  </w:pPr>
                  <w:r w:rsidRPr="00256EB9">
                    <w:rPr>
                      <w:rFonts w:ascii="FreeSetLightC" w:eastAsia="Calibri" w:hAnsi="FreeSetLightC"/>
                      <w:sz w:val="18"/>
                      <w:szCs w:val="18"/>
                      <w:lang w:eastAsia="en-US"/>
                    </w:rPr>
                    <w:t>3.7.2.</w:t>
                  </w:r>
                  <w:r w:rsidRPr="00256EB9">
                    <w:rPr>
                      <w:rFonts w:ascii="FreeSetLightC" w:eastAsia="Calibri" w:hAnsi="FreeSetLightC"/>
                      <w:sz w:val="18"/>
                      <w:szCs w:val="18"/>
                      <w:lang w:eastAsia="en-US"/>
                    </w:rPr>
                    <w:tab/>
                  </w:r>
                  <w:r w:rsidRPr="00256EB9">
                    <w:rPr>
                      <w:rFonts w:ascii="FreeSetLightC" w:hAnsi="FreeSetLightC"/>
                      <w:sz w:val="18"/>
                      <w:szCs w:val="18"/>
                    </w:rPr>
                    <w:t>Если при досрочном погашении Заемщиком кредита и уплате процентов образуется сумма переплаты, которая достаточна для погашения кредита и процентов за фактического пользование кредитом в полном объеме, Заемщик поручает Банку в день образования указанной переплаты направить ее на погашение кредита и процентов в полном объеме.</w:t>
                  </w:r>
                </w:p>
                <w:p w:rsidR="00256EB9" w:rsidRPr="00256EB9" w:rsidRDefault="009C23D1" w:rsidP="00256EB9">
                  <w:pPr>
                    <w:shd w:val="clear" w:color="auto" w:fill="FFFFFF"/>
                    <w:ind w:left="34" w:hanging="34"/>
                    <w:jc w:val="both"/>
                    <w:rPr>
                      <w:rFonts w:ascii="FreeSetLightC" w:hAnsi="FreeSetLightC"/>
                      <w:sz w:val="18"/>
                      <w:szCs w:val="18"/>
                    </w:rPr>
                  </w:pPr>
                  <w:r w:rsidRPr="00256EB9">
                    <w:rPr>
                      <w:rFonts w:ascii="FreeSetLightC" w:eastAsia="Calibri" w:hAnsi="FreeSetLightC"/>
                      <w:sz w:val="18"/>
                      <w:szCs w:val="18"/>
                      <w:lang w:eastAsia="en-US"/>
                    </w:rPr>
                    <w:t>3.7.3.</w:t>
                  </w:r>
                  <w:r w:rsidRPr="00256EB9">
                    <w:rPr>
                      <w:rFonts w:ascii="FreeSetLightC" w:eastAsia="Calibri" w:hAnsi="FreeSetLightC"/>
                      <w:sz w:val="18"/>
                      <w:szCs w:val="18"/>
                      <w:lang w:eastAsia="en-US"/>
                    </w:rPr>
                    <w:tab/>
                  </w:r>
                  <w:r w:rsidRPr="00256EB9">
                    <w:rPr>
                      <w:rFonts w:ascii="FreeSetLightC" w:hAnsi="FreeSetLightC"/>
                      <w:sz w:val="18"/>
                      <w:szCs w:val="18"/>
                    </w:rPr>
                    <w:t xml:space="preserve">После полного исполнения Заемщиком своих </w:t>
                  </w:r>
                  <w:r w:rsidR="00256EB9" w:rsidRPr="00256EB9">
                    <w:rPr>
                      <w:rFonts w:ascii="FreeSetLightC" w:hAnsi="FreeSetLightC"/>
                      <w:sz w:val="18"/>
                      <w:szCs w:val="18"/>
                    </w:rPr>
                    <w:t>обязательств по</w:t>
                  </w:r>
                  <w:r w:rsidRPr="00256EB9">
                    <w:rPr>
                      <w:rFonts w:ascii="FreeSetLightC" w:hAnsi="FreeSetLightC"/>
                      <w:sz w:val="18"/>
                      <w:szCs w:val="18"/>
                    </w:rPr>
                    <w:t xml:space="preserve"> Договору, Банк возвращает Заемщику сумму переплаты (при ее наличии) в рублях ПМР путем ее зачисления на текущий счет Заемщика, открытый в Банке.</w:t>
                  </w:r>
                </w:p>
                <w:p w:rsidR="009C23D1" w:rsidRPr="00256EB9" w:rsidRDefault="009C23D1" w:rsidP="00256EB9">
                  <w:pPr>
                    <w:shd w:val="clear" w:color="auto" w:fill="FFFFFF"/>
                    <w:ind w:left="34" w:hanging="34"/>
                    <w:jc w:val="center"/>
                    <w:rPr>
                      <w:rFonts w:ascii="FreeSetLightC" w:hAnsi="FreeSetLightC"/>
                      <w:sz w:val="18"/>
                      <w:szCs w:val="18"/>
                    </w:rPr>
                  </w:pPr>
                  <w:r w:rsidRPr="00256EB9">
                    <w:rPr>
                      <w:rFonts w:ascii="FreeSetLightC" w:eastAsia="Calibri" w:hAnsi="FreeSetLightC"/>
                      <w:sz w:val="18"/>
                      <w:szCs w:val="18"/>
                      <w:lang w:eastAsia="en-US"/>
                    </w:rPr>
                    <w:t>4.</w:t>
                  </w:r>
                  <w:r w:rsidRPr="00256EB9">
                    <w:rPr>
                      <w:rFonts w:ascii="FreeSetLightC" w:eastAsia="Calibri" w:hAnsi="FreeSetLightC"/>
                      <w:sz w:val="18"/>
                      <w:szCs w:val="18"/>
                      <w:lang w:eastAsia="en-US"/>
                    </w:rPr>
                    <w:tab/>
                  </w:r>
                  <w:r w:rsidRPr="00256EB9">
                    <w:rPr>
                      <w:rFonts w:ascii="FreeSetLightC" w:hAnsi="FreeSetLightC"/>
                      <w:sz w:val="18"/>
                      <w:szCs w:val="18"/>
                    </w:rPr>
                    <w:t>УВЕДОМЛЕНИЯ</w:t>
                  </w:r>
                </w:p>
                <w:p w:rsidR="009C23D1" w:rsidRPr="00256EB9" w:rsidRDefault="009C23D1" w:rsidP="00256EB9">
                  <w:pPr>
                    <w:shd w:val="clear" w:color="auto" w:fill="FFFFFF"/>
                    <w:tabs>
                      <w:tab w:val="left" w:pos="567"/>
                    </w:tabs>
                    <w:ind w:right="19" w:hanging="6"/>
                    <w:jc w:val="both"/>
                    <w:rPr>
                      <w:rFonts w:ascii="FreeSetLightC" w:hAnsi="FreeSetLightC"/>
                      <w:sz w:val="18"/>
                      <w:szCs w:val="18"/>
                    </w:rPr>
                  </w:pPr>
                  <w:r w:rsidRPr="00256EB9">
                    <w:rPr>
                      <w:rFonts w:ascii="FreeSetLightC" w:eastAsia="Calibri" w:hAnsi="FreeSetLightC"/>
                      <w:sz w:val="18"/>
                      <w:szCs w:val="18"/>
                      <w:lang w:eastAsia="en-US"/>
                    </w:rPr>
                    <w:t>4.1.</w:t>
                  </w:r>
                  <w:r w:rsidRPr="00256EB9">
                    <w:rPr>
                      <w:rFonts w:ascii="FreeSetLightC" w:eastAsia="Calibri" w:hAnsi="FreeSetLightC"/>
                      <w:sz w:val="18"/>
                      <w:szCs w:val="18"/>
                      <w:lang w:eastAsia="en-US"/>
                    </w:rPr>
                    <w:tab/>
                  </w:r>
                  <w:r w:rsidRPr="00256EB9">
                    <w:rPr>
                      <w:rFonts w:ascii="FreeSetLightC" w:hAnsi="FreeSetLightC"/>
                      <w:sz w:val="18"/>
                      <w:szCs w:val="18"/>
                    </w:rPr>
                    <w:t xml:space="preserve">Любые уведомления Банка Заемщику по Договору могут быть направлены почтой по адресу Заемщика, указанному в Условии кредитования (Приложение №3 к настоящему Договору), или по другому адресу, о котором Заемщик письменно уведомит Банк, переданы ему лично или его представителю, а также отправлены по адресу электронной почты Заемщика или виде </w:t>
                  </w:r>
                  <w:proofErr w:type="spellStart"/>
                  <w:r w:rsidRPr="00256EB9">
                    <w:rPr>
                      <w:rFonts w:ascii="FreeSetLightC" w:hAnsi="FreeSetLightC"/>
                      <w:sz w:val="18"/>
                      <w:szCs w:val="18"/>
                      <w:lang w:val="en-US"/>
                    </w:rPr>
                    <w:t>sms</w:t>
                  </w:r>
                  <w:proofErr w:type="spellEnd"/>
                  <w:r w:rsidRPr="00256EB9">
                    <w:rPr>
                      <w:rFonts w:ascii="FreeSetLightC" w:hAnsi="FreeSetLightC"/>
                      <w:sz w:val="18"/>
                      <w:szCs w:val="18"/>
                    </w:rPr>
                    <w:t>-уведомления на мобильный телефон Заемщика. Данные уведомления считаются полученными Заемщиком в момент их отправки почтой, электронной почтой, в виде смс-уведомлений либо в момент передачи лично Заемщику (его представителю) в зависимости от способа уведомления, выбранного Банком.</w:t>
                  </w:r>
                </w:p>
                <w:p w:rsidR="009C23D1" w:rsidRPr="00256EB9" w:rsidRDefault="009C23D1" w:rsidP="00256EB9">
                  <w:pPr>
                    <w:shd w:val="clear" w:color="auto" w:fill="FFFFFF"/>
                    <w:tabs>
                      <w:tab w:val="left" w:pos="567"/>
                    </w:tabs>
                    <w:ind w:right="19" w:hanging="6"/>
                    <w:jc w:val="both"/>
                    <w:rPr>
                      <w:rFonts w:ascii="FreeSetLightC" w:hAnsi="FreeSetLightC"/>
                      <w:sz w:val="18"/>
                      <w:szCs w:val="18"/>
                    </w:rPr>
                  </w:pPr>
                  <w:r w:rsidRPr="00256EB9">
                    <w:rPr>
                      <w:rFonts w:ascii="FreeSetLightC" w:eastAsia="Calibri" w:hAnsi="FreeSetLightC"/>
                      <w:sz w:val="18"/>
                      <w:szCs w:val="18"/>
                      <w:lang w:eastAsia="en-US"/>
                    </w:rPr>
                    <w:t>4.2.</w:t>
                  </w:r>
                  <w:r w:rsidRPr="00256EB9">
                    <w:rPr>
                      <w:rFonts w:ascii="FreeSetLightC" w:eastAsia="Calibri" w:hAnsi="FreeSetLightC"/>
                      <w:sz w:val="18"/>
                      <w:szCs w:val="18"/>
                      <w:lang w:eastAsia="en-US"/>
                    </w:rPr>
                    <w:tab/>
                  </w:r>
                  <w:r w:rsidRPr="00256EB9">
                    <w:rPr>
                      <w:rFonts w:ascii="FreeSetLightC" w:hAnsi="FreeSetLightC"/>
                      <w:sz w:val="18"/>
                      <w:szCs w:val="18"/>
                    </w:rPr>
                    <w:t xml:space="preserve">Любые уведомления Заемщика Банку оформляются в письменном виде и доставляются в Банк почтой или лично Заемщиком (представителем Заемщика) по адресу: г. Тирасполь, ул. Ленина, 44 (или по другому адресу, по которому расположено отделение Банка). Уведомление Заемщика Банку об изменении своего места работы должно быть доставлено в отделение или филиал </w:t>
                  </w:r>
                  <w:r w:rsidR="00256EB9" w:rsidRPr="00256EB9">
                    <w:rPr>
                      <w:rFonts w:ascii="FreeSetLightC" w:hAnsi="FreeSetLightC"/>
                      <w:sz w:val="18"/>
                      <w:szCs w:val="18"/>
                    </w:rPr>
                    <w:t>Банка лично</w:t>
                  </w:r>
                  <w:r w:rsidRPr="00256EB9">
                    <w:rPr>
                      <w:rFonts w:ascii="FreeSetLightC" w:hAnsi="FreeSetLightC"/>
                      <w:sz w:val="18"/>
                      <w:szCs w:val="18"/>
                    </w:rPr>
                    <w:t xml:space="preserve"> Заемщиком.</w:t>
                  </w:r>
                </w:p>
                <w:p w:rsidR="009C23D1" w:rsidRPr="00256EB9" w:rsidRDefault="009C23D1" w:rsidP="00256EB9">
                  <w:pPr>
                    <w:shd w:val="clear" w:color="auto" w:fill="FFFFFF"/>
                    <w:tabs>
                      <w:tab w:val="left" w:pos="567"/>
                    </w:tabs>
                    <w:ind w:right="72" w:hanging="6"/>
                    <w:jc w:val="both"/>
                    <w:rPr>
                      <w:rFonts w:ascii="FreeSetLightC" w:hAnsi="FreeSetLightC"/>
                      <w:sz w:val="18"/>
                      <w:szCs w:val="18"/>
                    </w:rPr>
                  </w:pPr>
                  <w:bookmarkStart w:id="8" w:name="_Ref294168358"/>
                  <w:r w:rsidRPr="00256EB9">
                    <w:rPr>
                      <w:rFonts w:ascii="FreeSetLightC" w:eastAsia="Calibri" w:hAnsi="FreeSetLightC"/>
                      <w:sz w:val="18"/>
                      <w:szCs w:val="18"/>
                      <w:lang w:eastAsia="en-US"/>
                    </w:rPr>
                    <w:t>4.3.</w:t>
                  </w:r>
                  <w:r w:rsidRPr="00256EB9">
                    <w:rPr>
                      <w:rFonts w:ascii="FreeSetLightC" w:eastAsia="Calibri" w:hAnsi="FreeSetLightC"/>
                      <w:sz w:val="18"/>
                      <w:szCs w:val="18"/>
                      <w:lang w:eastAsia="en-US"/>
                    </w:rPr>
                    <w:tab/>
                  </w:r>
                  <w:r w:rsidRPr="00256EB9">
                    <w:rPr>
                      <w:rFonts w:ascii="FreeSetLightC" w:hAnsi="FreeSetLightC"/>
                      <w:sz w:val="18"/>
                      <w:szCs w:val="18"/>
                    </w:rPr>
                    <w:t>Заемщик предоставляет Банку достоверную и полную информацию об изменении: своего имени, фамилии, отчества, адреса места жительства, паспортных данных, номера домашнего и (или) мобильного телефона, места работы, о прекращении (изменении) трудовых отношений с организацией, в которой Заемщик работал на момент заключения Договора с Банком, а также любую иную информацию (независимо от того, запрашивал ее Банк или нет), которая может затронуть интересы Банка или повлиять на его положение как кредитора Заемщика.</w:t>
                  </w:r>
                  <w:bookmarkEnd w:id="8"/>
                  <w:r w:rsidRPr="00256EB9">
                    <w:rPr>
                      <w:rFonts w:ascii="FreeSetLightC" w:hAnsi="FreeSetLightC"/>
                      <w:sz w:val="18"/>
                      <w:szCs w:val="18"/>
                    </w:rPr>
                    <w:t xml:space="preserve"> </w:t>
                  </w:r>
                </w:p>
                <w:p w:rsidR="009C23D1" w:rsidRPr="00256EB9" w:rsidRDefault="009C23D1" w:rsidP="00256EB9">
                  <w:pPr>
                    <w:shd w:val="clear" w:color="auto" w:fill="FFFFFF"/>
                    <w:tabs>
                      <w:tab w:val="left" w:pos="567"/>
                    </w:tabs>
                    <w:ind w:right="72" w:hanging="6"/>
                    <w:jc w:val="both"/>
                    <w:rPr>
                      <w:rFonts w:ascii="FreeSetLightC" w:hAnsi="FreeSetLightC"/>
                      <w:sz w:val="18"/>
                      <w:szCs w:val="18"/>
                    </w:rPr>
                  </w:pPr>
                  <w:r w:rsidRPr="00256EB9">
                    <w:rPr>
                      <w:rFonts w:ascii="FreeSetLightC" w:eastAsia="Calibri" w:hAnsi="FreeSetLightC"/>
                      <w:sz w:val="18"/>
                      <w:szCs w:val="18"/>
                      <w:lang w:eastAsia="en-US"/>
                    </w:rPr>
                    <w:t>4.4.</w:t>
                  </w:r>
                  <w:r w:rsidRPr="00256EB9">
                    <w:rPr>
                      <w:rFonts w:ascii="FreeSetLightC" w:eastAsia="Calibri" w:hAnsi="FreeSetLightC"/>
                      <w:sz w:val="18"/>
                      <w:szCs w:val="18"/>
                      <w:lang w:eastAsia="en-US"/>
                    </w:rPr>
                    <w:tab/>
                  </w:r>
                  <w:r w:rsidRPr="00256EB9">
                    <w:rPr>
                      <w:rFonts w:ascii="FreeSetLightC" w:hAnsi="FreeSetLightC"/>
                      <w:sz w:val="18"/>
                      <w:szCs w:val="18"/>
                    </w:rPr>
                    <w:t>В течение пяти календарных дней со дня возникновения обстоятельств, указанных в п. 4.3 Договора, Заемщик обязуется уведомить Банк о возникновении соответствующих обстоятельств.</w:t>
                  </w:r>
                </w:p>
                <w:p w:rsidR="009C23D1" w:rsidRPr="00256EB9" w:rsidRDefault="009C23D1" w:rsidP="00256EB9">
                  <w:pPr>
                    <w:pStyle w:val="a3"/>
                    <w:shd w:val="clear" w:color="auto" w:fill="FFFFFF"/>
                    <w:tabs>
                      <w:tab w:val="left" w:pos="567"/>
                    </w:tabs>
                    <w:spacing w:after="0" w:line="240" w:lineRule="auto"/>
                    <w:ind w:left="0" w:right="72" w:hanging="6"/>
                    <w:jc w:val="both"/>
                    <w:rPr>
                      <w:rFonts w:ascii="FreeSetLightC" w:hAnsi="FreeSetLightC"/>
                      <w:sz w:val="18"/>
                      <w:szCs w:val="18"/>
                    </w:rPr>
                  </w:pPr>
                  <w:r w:rsidRPr="00256EB9">
                    <w:rPr>
                      <w:rFonts w:ascii="FreeSetLightC" w:hAnsi="FreeSetLightC"/>
                      <w:sz w:val="18"/>
                      <w:szCs w:val="18"/>
                    </w:rPr>
                    <w:t>В течение двух календарных дней со дня получения соответствующего запроса (п. 2.7 Договора) Заемщик обязуется предоставить Банку, достоверную и в полном объеме информацию, запрашиваемую Банком.</w:t>
                  </w:r>
                </w:p>
                <w:p w:rsidR="00256EB9" w:rsidRPr="00256EB9" w:rsidRDefault="009C23D1" w:rsidP="00256EB9">
                  <w:pPr>
                    <w:shd w:val="clear" w:color="auto" w:fill="FFFFFF"/>
                    <w:tabs>
                      <w:tab w:val="left" w:pos="567"/>
                    </w:tabs>
                    <w:ind w:right="19" w:hanging="6"/>
                    <w:jc w:val="both"/>
                    <w:rPr>
                      <w:rFonts w:ascii="FreeSetLightC" w:hAnsi="FreeSetLightC"/>
                      <w:sz w:val="18"/>
                      <w:szCs w:val="18"/>
                    </w:rPr>
                  </w:pPr>
                  <w:r w:rsidRPr="00256EB9">
                    <w:rPr>
                      <w:rFonts w:ascii="FreeSetLightC" w:eastAsia="Calibri" w:hAnsi="FreeSetLightC"/>
                      <w:iCs/>
                      <w:sz w:val="18"/>
                      <w:szCs w:val="18"/>
                      <w:lang w:eastAsia="en-US"/>
                    </w:rPr>
                    <w:t>4.5.</w:t>
                  </w:r>
                  <w:r w:rsidRPr="00256EB9">
                    <w:rPr>
                      <w:rFonts w:ascii="FreeSetLightC" w:eastAsia="Calibri" w:hAnsi="FreeSetLightC"/>
                      <w:iCs/>
                      <w:sz w:val="18"/>
                      <w:szCs w:val="18"/>
                      <w:lang w:eastAsia="en-US"/>
                    </w:rPr>
                    <w:tab/>
                  </w:r>
                  <w:r w:rsidRPr="00256EB9">
                    <w:rPr>
                      <w:rFonts w:ascii="FreeSetLightC" w:hAnsi="FreeSetLightC"/>
                      <w:sz w:val="18"/>
                      <w:szCs w:val="18"/>
                    </w:rPr>
                    <w:t xml:space="preserve">Заемщик, не являющийся участником «зарплатного проекта» Банка, обязуется до 05 декабря каждого </w:t>
                  </w:r>
                  <w:r w:rsidR="00256EB9" w:rsidRPr="00256EB9">
                    <w:rPr>
                      <w:rFonts w:ascii="FreeSetLightC" w:hAnsi="FreeSetLightC"/>
                      <w:sz w:val="18"/>
                      <w:szCs w:val="18"/>
                    </w:rPr>
                    <w:t>года предоставлять</w:t>
                  </w:r>
                  <w:r w:rsidRPr="00256EB9">
                    <w:rPr>
                      <w:rFonts w:ascii="FreeSetLightC" w:hAnsi="FreeSetLightC"/>
                      <w:sz w:val="18"/>
                      <w:szCs w:val="18"/>
                    </w:rPr>
                    <w:t xml:space="preserve"> в Банк справку о размере своей заработной плате, выданную работодателем Заемщика.</w:t>
                  </w:r>
                </w:p>
                <w:p w:rsidR="009C23D1" w:rsidRPr="00256EB9" w:rsidRDefault="009C23D1" w:rsidP="00256EB9">
                  <w:pPr>
                    <w:shd w:val="clear" w:color="auto" w:fill="FFFFFF"/>
                    <w:tabs>
                      <w:tab w:val="left" w:pos="567"/>
                    </w:tabs>
                    <w:ind w:right="19" w:hanging="6"/>
                    <w:jc w:val="both"/>
                    <w:rPr>
                      <w:rFonts w:ascii="FreeSetLightC" w:hAnsi="FreeSetLightC"/>
                      <w:iCs/>
                      <w:sz w:val="18"/>
                      <w:szCs w:val="18"/>
                    </w:rPr>
                  </w:pPr>
                  <w:r w:rsidRPr="00256EB9">
                    <w:rPr>
                      <w:rFonts w:ascii="FreeSetLightC" w:hAnsi="FreeSetLightC"/>
                      <w:sz w:val="18"/>
                      <w:szCs w:val="18"/>
                    </w:rPr>
                    <w:t xml:space="preserve"> </w:t>
                  </w:r>
                </w:p>
                <w:p w:rsidR="009C23D1" w:rsidRPr="00256EB9" w:rsidRDefault="009C23D1" w:rsidP="00256EB9">
                  <w:pPr>
                    <w:shd w:val="clear" w:color="auto" w:fill="FFFFFF"/>
                    <w:tabs>
                      <w:tab w:val="left" w:pos="567"/>
                    </w:tabs>
                    <w:ind w:left="360" w:right="-27" w:hanging="360"/>
                    <w:jc w:val="center"/>
                    <w:rPr>
                      <w:rFonts w:ascii="FreeSetLightC" w:hAnsi="FreeSetLightC"/>
                      <w:sz w:val="18"/>
                      <w:szCs w:val="18"/>
                    </w:rPr>
                  </w:pPr>
                  <w:r w:rsidRPr="00256EB9">
                    <w:rPr>
                      <w:rFonts w:ascii="FreeSetLightC" w:eastAsia="Calibri" w:hAnsi="FreeSetLightC"/>
                      <w:sz w:val="18"/>
                      <w:szCs w:val="18"/>
                      <w:lang w:eastAsia="en-US"/>
                    </w:rPr>
                    <w:t>5.</w:t>
                  </w:r>
                  <w:r w:rsidRPr="00256EB9">
                    <w:rPr>
                      <w:rFonts w:ascii="FreeSetLightC" w:eastAsia="Calibri" w:hAnsi="FreeSetLightC"/>
                      <w:sz w:val="18"/>
                      <w:szCs w:val="18"/>
                      <w:lang w:eastAsia="en-US"/>
                    </w:rPr>
                    <w:tab/>
                  </w:r>
                  <w:r w:rsidRPr="00256EB9">
                    <w:rPr>
                      <w:rFonts w:ascii="FreeSetLightC" w:hAnsi="FreeSetLightC"/>
                      <w:sz w:val="18"/>
                      <w:szCs w:val="18"/>
                    </w:rPr>
                    <w:t>СРОК ДЕЙСТВИЯ ДОГОВОРА</w:t>
                  </w:r>
                </w:p>
                <w:p w:rsidR="009C23D1" w:rsidRPr="00256EB9" w:rsidRDefault="009C23D1" w:rsidP="00256EB9">
                  <w:pPr>
                    <w:shd w:val="clear" w:color="auto" w:fill="FFFFFF"/>
                    <w:tabs>
                      <w:tab w:val="left" w:pos="567"/>
                    </w:tabs>
                    <w:ind w:hanging="6"/>
                    <w:jc w:val="both"/>
                    <w:rPr>
                      <w:rFonts w:ascii="FreeSetLightC" w:hAnsi="FreeSetLightC"/>
                      <w:sz w:val="18"/>
                      <w:szCs w:val="18"/>
                    </w:rPr>
                  </w:pPr>
                  <w:r w:rsidRPr="00256EB9">
                    <w:rPr>
                      <w:rFonts w:ascii="FreeSetLightC" w:eastAsia="Calibri" w:hAnsi="FreeSetLightC"/>
                      <w:sz w:val="18"/>
                      <w:szCs w:val="18"/>
                      <w:lang w:eastAsia="en-US"/>
                    </w:rPr>
                    <w:t>5.1.</w:t>
                  </w:r>
                  <w:r w:rsidRPr="00256EB9">
                    <w:rPr>
                      <w:rFonts w:ascii="FreeSetLightC" w:eastAsia="Calibri" w:hAnsi="FreeSetLightC"/>
                      <w:sz w:val="18"/>
                      <w:szCs w:val="18"/>
                      <w:lang w:eastAsia="en-US"/>
                    </w:rPr>
                    <w:tab/>
                  </w:r>
                  <w:r w:rsidRPr="00256EB9">
                    <w:rPr>
                      <w:rFonts w:ascii="FreeSetLightC" w:hAnsi="FreeSetLightC"/>
                      <w:sz w:val="18"/>
                      <w:szCs w:val="18"/>
                    </w:rPr>
                    <w:t xml:space="preserve">Договор вступает в силу со дня подписания </w:t>
                  </w:r>
                  <w:r w:rsidR="00256EB9" w:rsidRPr="00256EB9">
                    <w:rPr>
                      <w:rFonts w:ascii="FreeSetLightC" w:hAnsi="FreeSetLightC"/>
                      <w:sz w:val="18"/>
                      <w:szCs w:val="18"/>
                    </w:rPr>
                    <w:t>сторонами Условий</w:t>
                  </w:r>
                  <w:r w:rsidRPr="00256EB9">
                    <w:rPr>
                      <w:rFonts w:ascii="FreeSetLightC" w:hAnsi="FreeSetLightC"/>
                      <w:sz w:val="18"/>
                      <w:szCs w:val="18"/>
                    </w:rPr>
                    <w:t xml:space="preserve"> кредитования.</w:t>
                  </w:r>
                </w:p>
                <w:p w:rsidR="009C23D1" w:rsidRPr="00256EB9" w:rsidRDefault="009C23D1" w:rsidP="00256EB9">
                  <w:pPr>
                    <w:shd w:val="clear" w:color="auto" w:fill="FFFFFF"/>
                    <w:tabs>
                      <w:tab w:val="left" w:pos="567"/>
                    </w:tabs>
                    <w:ind w:hanging="6"/>
                    <w:jc w:val="both"/>
                    <w:rPr>
                      <w:rFonts w:ascii="FreeSetLightC" w:hAnsi="FreeSetLightC"/>
                      <w:sz w:val="18"/>
                      <w:szCs w:val="18"/>
                    </w:rPr>
                  </w:pPr>
                  <w:r w:rsidRPr="00256EB9">
                    <w:rPr>
                      <w:rFonts w:ascii="FreeSetLightC" w:eastAsia="Calibri" w:hAnsi="FreeSetLightC"/>
                      <w:iCs/>
                      <w:sz w:val="18"/>
                      <w:szCs w:val="18"/>
                      <w:lang w:eastAsia="en-US"/>
                    </w:rPr>
                    <w:t>5.2.</w:t>
                  </w:r>
                  <w:r w:rsidRPr="00256EB9">
                    <w:rPr>
                      <w:rFonts w:ascii="FreeSetLightC" w:eastAsia="Calibri" w:hAnsi="FreeSetLightC"/>
                      <w:iCs/>
                      <w:sz w:val="18"/>
                      <w:szCs w:val="18"/>
                      <w:lang w:eastAsia="en-US"/>
                    </w:rPr>
                    <w:tab/>
                  </w:r>
                  <w:r w:rsidRPr="00256EB9">
                    <w:rPr>
                      <w:rFonts w:ascii="FreeSetLightC" w:hAnsi="FreeSetLightC"/>
                      <w:sz w:val="18"/>
                      <w:szCs w:val="18"/>
                    </w:rPr>
                    <w:t>Договор утрачивает силу со дня полного исполнения Сторонами всех своих обязательств по Договору.</w:t>
                  </w:r>
                </w:p>
                <w:p w:rsidR="009C23D1" w:rsidRPr="00256EB9" w:rsidRDefault="009C23D1" w:rsidP="009C23D1">
                  <w:pPr>
                    <w:shd w:val="clear" w:color="auto" w:fill="FFFFFF"/>
                    <w:tabs>
                      <w:tab w:val="left" w:pos="567"/>
                    </w:tabs>
                    <w:ind w:hanging="6"/>
                    <w:jc w:val="both"/>
                    <w:rPr>
                      <w:rFonts w:ascii="FreeSetLightC" w:hAnsi="FreeSetLightC"/>
                      <w:iCs/>
                      <w:sz w:val="18"/>
                      <w:szCs w:val="18"/>
                    </w:rPr>
                  </w:pPr>
                </w:p>
                <w:p w:rsidR="009C23D1" w:rsidRPr="00256EB9" w:rsidRDefault="009C23D1" w:rsidP="009C23D1">
                  <w:pPr>
                    <w:shd w:val="clear" w:color="auto" w:fill="FFFFFF"/>
                    <w:tabs>
                      <w:tab w:val="left" w:pos="567"/>
                    </w:tabs>
                    <w:ind w:left="360" w:hanging="360"/>
                    <w:jc w:val="center"/>
                    <w:rPr>
                      <w:rFonts w:ascii="FreeSetLightC" w:hAnsi="FreeSetLightC"/>
                      <w:sz w:val="18"/>
                      <w:szCs w:val="18"/>
                    </w:rPr>
                  </w:pPr>
                  <w:r w:rsidRPr="00256EB9">
                    <w:rPr>
                      <w:rFonts w:ascii="FreeSetLightC" w:eastAsia="Calibri" w:hAnsi="FreeSetLightC"/>
                      <w:sz w:val="18"/>
                      <w:szCs w:val="18"/>
                      <w:lang w:eastAsia="en-US"/>
                    </w:rPr>
                    <w:t>6.</w:t>
                  </w:r>
                  <w:r w:rsidRPr="00256EB9">
                    <w:rPr>
                      <w:rFonts w:ascii="FreeSetLightC" w:eastAsia="Calibri" w:hAnsi="FreeSetLightC"/>
                      <w:sz w:val="18"/>
                      <w:szCs w:val="18"/>
                      <w:lang w:eastAsia="en-US"/>
                    </w:rPr>
                    <w:tab/>
                  </w:r>
                  <w:r w:rsidRPr="00256EB9">
                    <w:rPr>
                      <w:rFonts w:ascii="FreeSetLightC" w:hAnsi="FreeSetLightC"/>
                      <w:sz w:val="18"/>
                      <w:szCs w:val="18"/>
                    </w:rPr>
                    <w:t>РАЗРЕШЕНИЕ СПОРОВ</w:t>
                  </w:r>
                </w:p>
                <w:p w:rsidR="009C23D1" w:rsidRPr="00256EB9" w:rsidRDefault="009C23D1" w:rsidP="009C23D1">
                  <w:pPr>
                    <w:shd w:val="clear" w:color="auto" w:fill="FFFFFF"/>
                    <w:tabs>
                      <w:tab w:val="left" w:pos="567"/>
                    </w:tabs>
                    <w:ind w:hanging="6"/>
                    <w:jc w:val="both"/>
                    <w:rPr>
                      <w:rFonts w:ascii="FreeSetLightC" w:hAnsi="FreeSetLightC"/>
                      <w:sz w:val="18"/>
                      <w:szCs w:val="18"/>
                    </w:rPr>
                  </w:pPr>
                  <w:r w:rsidRPr="00256EB9">
                    <w:rPr>
                      <w:rFonts w:ascii="FreeSetLightC" w:eastAsia="Calibri" w:hAnsi="FreeSetLightC"/>
                      <w:sz w:val="18"/>
                      <w:szCs w:val="18"/>
                      <w:lang w:eastAsia="en-US"/>
                    </w:rPr>
                    <w:t>6.1.</w:t>
                  </w:r>
                  <w:r w:rsidRPr="00256EB9">
                    <w:rPr>
                      <w:rFonts w:ascii="FreeSetLightC" w:eastAsia="Calibri" w:hAnsi="FreeSetLightC"/>
                      <w:sz w:val="18"/>
                      <w:szCs w:val="18"/>
                      <w:lang w:eastAsia="en-US"/>
                    </w:rPr>
                    <w:tab/>
                  </w:r>
                  <w:r w:rsidRPr="00256EB9">
                    <w:rPr>
                      <w:rFonts w:ascii="FreeSetLightC" w:hAnsi="FreeSetLightC"/>
                      <w:sz w:val="18"/>
                      <w:szCs w:val="18"/>
                    </w:rPr>
                    <w:t>Заемщик обязуется возместить Банку расходы, убытки и издержки, понесенные Банком в результате неисполнения или ненадлежащего исполнения Заемщиком любых его обязательств по Договору. При этом Заемщик соглашается оплачивать расходы и затраты, которые несет Банк при осуществлении любых действий или участии в судебных разбирательствах или иным образом, в том числе судебные издержки.</w:t>
                  </w:r>
                </w:p>
                <w:p w:rsidR="009C23D1" w:rsidRPr="00256EB9" w:rsidRDefault="009C23D1" w:rsidP="009C23D1">
                  <w:pPr>
                    <w:shd w:val="clear" w:color="auto" w:fill="FFFFFF"/>
                    <w:tabs>
                      <w:tab w:val="left" w:pos="567"/>
                    </w:tabs>
                    <w:ind w:hanging="6"/>
                    <w:jc w:val="both"/>
                    <w:rPr>
                      <w:rFonts w:ascii="FreeSetLightC" w:hAnsi="FreeSetLightC"/>
                      <w:sz w:val="18"/>
                      <w:szCs w:val="18"/>
                    </w:rPr>
                  </w:pPr>
                  <w:r w:rsidRPr="00256EB9">
                    <w:rPr>
                      <w:rFonts w:ascii="FreeSetLightC" w:eastAsia="Calibri" w:hAnsi="FreeSetLightC"/>
                      <w:sz w:val="18"/>
                      <w:szCs w:val="18"/>
                      <w:lang w:eastAsia="en-US"/>
                    </w:rPr>
                    <w:t>6.2.</w:t>
                  </w:r>
                  <w:r w:rsidRPr="00256EB9">
                    <w:rPr>
                      <w:rFonts w:ascii="FreeSetLightC" w:eastAsia="Calibri" w:hAnsi="FreeSetLightC"/>
                      <w:sz w:val="18"/>
                      <w:szCs w:val="18"/>
                      <w:lang w:eastAsia="en-US"/>
                    </w:rPr>
                    <w:tab/>
                  </w:r>
                  <w:r w:rsidRPr="00256EB9">
                    <w:rPr>
                      <w:rFonts w:ascii="FreeSetLightC" w:hAnsi="FreeSetLightC"/>
                      <w:sz w:val="18"/>
                      <w:szCs w:val="18"/>
                    </w:rPr>
                    <w:t>Заемщик соглашается с тем, что все разговоры и общение между Заемщиком и представителями Банка, в том числе по телефону, могут записываться Банком в целях обеспечения безопасности и надлежащего качества услуг и что такие записи могут использоваться в качестве доказательств при любых процессуальных действиях.</w:t>
                  </w:r>
                </w:p>
                <w:p w:rsidR="009C23D1" w:rsidRPr="00256EB9" w:rsidRDefault="009C23D1" w:rsidP="009C23D1">
                  <w:pPr>
                    <w:shd w:val="clear" w:color="auto" w:fill="FFFFFF"/>
                    <w:tabs>
                      <w:tab w:val="left" w:pos="567"/>
                    </w:tabs>
                    <w:ind w:hanging="6"/>
                    <w:jc w:val="both"/>
                    <w:rPr>
                      <w:rFonts w:ascii="FreeSetLightC" w:hAnsi="FreeSetLightC"/>
                      <w:sz w:val="18"/>
                      <w:szCs w:val="18"/>
                    </w:rPr>
                  </w:pPr>
                  <w:r w:rsidRPr="00256EB9">
                    <w:rPr>
                      <w:rFonts w:ascii="FreeSetLightC" w:eastAsia="Calibri" w:hAnsi="FreeSetLightC"/>
                      <w:sz w:val="18"/>
                      <w:szCs w:val="18"/>
                      <w:lang w:eastAsia="en-US"/>
                    </w:rPr>
                    <w:t>6.3.</w:t>
                  </w:r>
                  <w:r w:rsidRPr="00256EB9">
                    <w:rPr>
                      <w:rFonts w:ascii="FreeSetLightC" w:eastAsia="Calibri" w:hAnsi="FreeSetLightC"/>
                      <w:sz w:val="18"/>
                      <w:szCs w:val="18"/>
                      <w:lang w:eastAsia="en-US"/>
                    </w:rPr>
                    <w:tab/>
                  </w:r>
                  <w:r w:rsidRPr="00256EB9">
                    <w:rPr>
                      <w:rFonts w:ascii="FreeSetLightC" w:hAnsi="FreeSetLightC"/>
                      <w:sz w:val="18"/>
                      <w:szCs w:val="18"/>
                    </w:rPr>
                    <w:t>В случае совершения любых процессуальных действий или судебных разбирательств, связанных с Договором, записи на счетах, на которых фиксируются суммы, предоставленные Банком в кредит и подлежащие возврату со стороны Заемщика в соответствии с Договором, при отсутствии явных ошибок, являются подтверждением факта существования обязательств Заемщика перед Банком по Договору.</w:t>
                  </w:r>
                </w:p>
                <w:p w:rsidR="009C23D1" w:rsidRPr="00256EB9" w:rsidRDefault="009C23D1" w:rsidP="009C23D1">
                  <w:pPr>
                    <w:shd w:val="clear" w:color="auto" w:fill="FFFFFF"/>
                    <w:tabs>
                      <w:tab w:val="left" w:pos="567"/>
                    </w:tabs>
                    <w:ind w:hanging="6"/>
                    <w:jc w:val="both"/>
                    <w:rPr>
                      <w:rFonts w:ascii="FreeSetLightC" w:hAnsi="FreeSetLightC"/>
                      <w:sz w:val="18"/>
                      <w:szCs w:val="18"/>
                    </w:rPr>
                  </w:pPr>
                  <w:r w:rsidRPr="00256EB9">
                    <w:rPr>
                      <w:rFonts w:ascii="FreeSetLightC" w:eastAsia="Calibri" w:hAnsi="FreeSetLightC"/>
                      <w:sz w:val="18"/>
                      <w:szCs w:val="18"/>
                      <w:lang w:eastAsia="en-US"/>
                    </w:rPr>
                    <w:t>6.4.</w:t>
                  </w:r>
                  <w:r w:rsidRPr="00256EB9">
                    <w:rPr>
                      <w:rFonts w:ascii="FreeSetLightC" w:eastAsia="Calibri" w:hAnsi="FreeSetLightC"/>
                      <w:sz w:val="18"/>
                      <w:szCs w:val="18"/>
                      <w:lang w:eastAsia="en-US"/>
                    </w:rPr>
                    <w:tab/>
                  </w:r>
                  <w:r w:rsidRPr="00256EB9">
                    <w:rPr>
                      <w:rFonts w:ascii="FreeSetLightC" w:hAnsi="FreeSetLightC"/>
                      <w:sz w:val="18"/>
                      <w:szCs w:val="18"/>
                    </w:rPr>
                    <w:t>Все неурегулированные Банком и Заемщиком споры, вытекающие из Договора, разрешаются в судебном порядке. Иски и заявления о вынесении судебного приказа предъявляются (подаются) на рассмотрение в Тираспольский городской суд.</w:t>
                  </w:r>
                </w:p>
                <w:p w:rsidR="00256EB9" w:rsidRPr="00256EB9" w:rsidRDefault="00256EB9" w:rsidP="009C23D1">
                  <w:pPr>
                    <w:shd w:val="clear" w:color="auto" w:fill="FFFFFF"/>
                    <w:tabs>
                      <w:tab w:val="left" w:pos="567"/>
                    </w:tabs>
                    <w:ind w:hanging="6"/>
                    <w:jc w:val="both"/>
                    <w:rPr>
                      <w:rFonts w:ascii="FreeSetLightC" w:hAnsi="FreeSetLightC"/>
                      <w:sz w:val="18"/>
                      <w:szCs w:val="18"/>
                    </w:rPr>
                  </w:pPr>
                </w:p>
                <w:p w:rsidR="009C23D1" w:rsidRPr="00256EB9" w:rsidRDefault="009C23D1" w:rsidP="009C23D1">
                  <w:pPr>
                    <w:shd w:val="clear" w:color="auto" w:fill="FFFFFF"/>
                    <w:tabs>
                      <w:tab w:val="left" w:pos="567"/>
                    </w:tabs>
                    <w:ind w:left="360" w:hanging="360"/>
                    <w:jc w:val="center"/>
                    <w:rPr>
                      <w:rFonts w:ascii="FreeSetLightC" w:hAnsi="FreeSetLightC"/>
                      <w:sz w:val="18"/>
                      <w:szCs w:val="18"/>
                    </w:rPr>
                  </w:pPr>
                  <w:r w:rsidRPr="00256EB9">
                    <w:rPr>
                      <w:rFonts w:ascii="FreeSetLightC" w:eastAsia="Calibri" w:hAnsi="FreeSetLightC"/>
                      <w:sz w:val="18"/>
                      <w:szCs w:val="18"/>
                      <w:lang w:eastAsia="en-US"/>
                    </w:rPr>
                    <w:t>7.</w:t>
                  </w:r>
                  <w:r w:rsidRPr="00256EB9">
                    <w:rPr>
                      <w:rFonts w:ascii="FreeSetLightC" w:eastAsia="Calibri" w:hAnsi="FreeSetLightC"/>
                      <w:sz w:val="18"/>
                      <w:szCs w:val="18"/>
                      <w:lang w:eastAsia="en-US"/>
                    </w:rPr>
                    <w:tab/>
                  </w:r>
                  <w:r w:rsidRPr="00256EB9">
                    <w:rPr>
                      <w:rFonts w:ascii="FreeSetLightC" w:hAnsi="FreeSetLightC"/>
                      <w:sz w:val="18"/>
                      <w:szCs w:val="18"/>
                    </w:rPr>
                    <w:t>ДРУГИЕ УСЛОВИЯ</w:t>
                  </w:r>
                </w:p>
                <w:p w:rsidR="009C23D1" w:rsidRPr="00256EB9" w:rsidRDefault="009C23D1" w:rsidP="00256EB9">
                  <w:pPr>
                    <w:shd w:val="clear" w:color="auto" w:fill="FFFFFF"/>
                    <w:tabs>
                      <w:tab w:val="left" w:pos="567"/>
                    </w:tabs>
                    <w:ind w:hanging="6"/>
                    <w:jc w:val="both"/>
                    <w:rPr>
                      <w:rFonts w:ascii="FreeSetLightC" w:hAnsi="FreeSetLightC"/>
                      <w:sz w:val="18"/>
                      <w:szCs w:val="18"/>
                    </w:rPr>
                  </w:pPr>
                  <w:r w:rsidRPr="00256EB9">
                    <w:rPr>
                      <w:rFonts w:ascii="FreeSetLightC" w:eastAsia="Calibri" w:hAnsi="FreeSetLightC"/>
                      <w:sz w:val="18"/>
                      <w:szCs w:val="18"/>
                      <w:lang w:eastAsia="en-US"/>
                    </w:rPr>
                    <w:t>7.1.</w:t>
                  </w:r>
                  <w:r w:rsidRPr="00256EB9">
                    <w:rPr>
                      <w:rFonts w:ascii="FreeSetLightC" w:eastAsia="Calibri" w:hAnsi="FreeSetLightC"/>
                      <w:sz w:val="18"/>
                      <w:szCs w:val="18"/>
                      <w:lang w:eastAsia="en-US"/>
                    </w:rPr>
                    <w:tab/>
                  </w:r>
                  <w:r w:rsidRPr="00256EB9">
                    <w:rPr>
                      <w:rFonts w:ascii="FreeSetLightC" w:hAnsi="FreeSetLightC"/>
                      <w:sz w:val="18"/>
                      <w:szCs w:val="18"/>
                    </w:rPr>
                    <w:t>Взаимоотношения Сторон, не урегулированные Договором, регламентируются действующим законодательством ПМР.</w:t>
                  </w:r>
                </w:p>
                <w:p w:rsidR="009C23D1" w:rsidRPr="00256EB9" w:rsidRDefault="009C23D1" w:rsidP="00256EB9">
                  <w:pPr>
                    <w:shd w:val="clear" w:color="auto" w:fill="FFFFFF"/>
                    <w:tabs>
                      <w:tab w:val="left" w:pos="567"/>
                    </w:tabs>
                    <w:ind w:hanging="6"/>
                    <w:jc w:val="both"/>
                    <w:rPr>
                      <w:rFonts w:ascii="FreeSetLightC" w:hAnsi="FreeSetLightC"/>
                      <w:sz w:val="18"/>
                      <w:szCs w:val="18"/>
                    </w:rPr>
                  </w:pPr>
                  <w:r w:rsidRPr="00256EB9">
                    <w:rPr>
                      <w:rFonts w:ascii="FreeSetLightC" w:hAnsi="FreeSetLightC"/>
                      <w:sz w:val="18"/>
                      <w:szCs w:val="18"/>
                    </w:rPr>
                    <w:t>7.2. В рамках настоящего Договора п</w:t>
                  </w:r>
                  <w:r w:rsidRPr="00256EB9">
                    <w:rPr>
                      <w:rFonts w:ascii="FreeSetLightC" w:hAnsi="FreeSetLightC"/>
                      <w:spacing w:val="1"/>
                      <w:sz w:val="18"/>
                      <w:szCs w:val="18"/>
                    </w:rPr>
                    <w:t xml:space="preserve">од форс-мажорными обстоятельствами понимаются обстоятельства, если их </w:t>
                  </w:r>
                  <w:r w:rsidRPr="00256EB9">
                    <w:rPr>
                      <w:rFonts w:ascii="FreeSetLightC" w:hAnsi="FreeSetLightC"/>
                      <w:sz w:val="18"/>
                      <w:szCs w:val="18"/>
                    </w:rPr>
                    <w:t>неисполнение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сторона не могла ни предвидеть, ни предотвратить разумными мерами. К таким обстоятельствам чрезвычайного характера, в том числе относятся: наводнение, пожар, землетрясение, эпидемия и иные стихийные бедствия, а также война или военные действия, принятие органами государственной власти решений, повлекших за собой невозможность выполнения обязательств по Договору.</w:t>
                  </w:r>
                </w:p>
                <w:p w:rsidR="009C23D1" w:rsidRPr="00256EB9" w:rsidRDefault="009C23D1" w:rsidP="00256EB9">
                  <w:pPr>
                    <w:shd w:val="clear" w:color="auto" w:fill="FFFFFF"/>
                    <w:tabs>
                      <w:tab w:val="left" w:pos="567"/>
                    </w:tabs>
                    <w:ind w:hanging="6"/>
                    <w:jc w:val="both"/>
                    <w:rPr>
                      <w:rFonts w:ascii="FreeSetLightC" w:hAnsi="FreeSetLightC"/>
                      <w:sz w:val="18"/>
                      <w:szCs w:val="18"/>
                    </w:rPr>
                  </w:pPr>
                  <w:r w:rsidRPr="00256EB9">
                    <w:rPr>
                      <w:rFonts w:ascii="FreeSetLightC" w:eastAsia="Calibri" w:hAnsi="FreeSetLightC"/>
                      <w:sz w:val="18"/>
                      <w:szCs w:val="18"/>
                      <w:lang w:eastAsia="en-US"/>
                    </w:rPr>
                    <w:lastRenderedPageBreak/>
                    <w:t>7.3.</w:t>
                  </w:r>
                  <w:r w:rsidRPr="00256EB9">
                    <w:rPr>
                      <w:rFonts w:ascii="FreeSetLightC" w:eastAsia="Calibri" w:hAnsi="FreeSetLightC"/>
                      <w:sz w:val="18"/>
                      <w:szCs w:val="18"/>
                      <w:lang w:eastAsia="en-US"/>
                    </w:rPr>
                    <w:tab/>
                  </w:r>
                  <w:r w:rsidRPr="00256EB9">
                    <w:rPr>
                      <w:rFonts w:ascii="FreeSetLightC" w:hAnsi="FreeSetLightC"/>
                      <w:sz w:val="18"/>
                      <w:szCs w:val="18"/>
                    </w:rPr>
                    <w:t>Стороны договорились, что Банк имеет право в одностороннем порядке вносить изменения в условия Договора. Изменения, внесенные Банком в Договор, становятся обязательными для Сторон с даты размещения Банком новой редакции Договора или изменений, внесенных в Договор, на WEB-странице Банка в сети Интернет по адресу: https://www.agroprombank.com/</w:t>
                  </w:r>
                </w:p>
                <w:p w:rsidR="009C23D1" w:rsidRPr="00256EB9" w:rsidRDefault="009C23D1" w:rsidP="00256EB9">
                  <w:pPr>
                    <w:tabs>
                      <w:tab w:val="left" w:pos="567"/>
                    </w:tabs>
                    <w:autoSpaceDE w:val="0"/>
                    <w:autoSpaceDN w:val="0"/>
                    <w:adjustRightInd w:val="0"/>
                    <w:ind w:hanging="6"/>
                    <w:jc w:val="both"/>
                    <w:rPr>
                      <w:rFonts w:ascii="FreeSetLightC" w:hAnsi="FreeSetLightC"/>
                      <w:sz w:val="18"/>
                      <w:szCs w:val="18"/>
                    </w:rPr>
                  </w:pPr>
                  <w:r w:rsidRPr="00256EB9">
                    <w:rPr>
                      <w:rFonts w:ascii="FreeSetLightC" w:eastAsia="Calibri" w:hAnsi="FreeSetLightC"/>
                      <w:sz w:val="18"/>
                      <w:szCs w:val="18"/>
                      <w:lang w:eastAsia="en-US"/>
                    </w:rPr>
                    <w:t>7.4.</w:t>
                  </w:r>
                  <w:r w:rsidRPr="00256EB9">
                    <w:rPr>
                      <w:rFonts w:ascii="FreeSetLightC" w:eastAsia="Calibri" w:hAnsi="FreeSetLightC"/>
                      <w:sz w:val="18"/>
                      <w:szCs w:val="18"/>
                      <w:lang w:eastAsia="en-US"/>
                    </w:rPr>
                    <w:tab/>
                  </w:r>
                  <w:r w:rsidRPr="00256EB9">
                    <w:rPr>
                      <w:rFonts w:ascii="FreeSetLightC" w:hAnsi="FreeSetLightC"/>
                      <w:sz w:val="18"/>
                      <w:szCs w:val="18"/>
                    </w:rPr>
                    <w:t xml:space="preserve">Заявление на получение кредита, Условия кредитования являются неотъемлемой </w:t>
                  </w:r>
                  <w:r w:rsidR="00256EB9" w:rsidRPr="00256EB9">
                    <w:rPr>
                      <w:rFonts w:ascii="FreeSetLightC" w:hAnsi="FreeSetLightC"/>
                      <w:sz w:val="18"/>
                      <w:szCs w:val="18"/>
                    </w:rPr>
                    <w:t>частью настоящего</w:t>
                  </w:r>
                  <w:r w:rsidRPr="00256EB9">
                    <w:rPr>
                      <w:rFonts w:ascii="FreeSetLightC" w:hAnsi="FreeSetLightC"/>
                      <w:sz w:val="18"/>
                      <w:szCs w:val="18"/>
                    </w:rPr>
                    <w:t xml:space="preserve"> Договора.</w:t>
                  </w:r>
                </w:p>
                <w:p w:rsidR="009C23D1" w:rsidRPr="00256EB9" w:rsidRDefault="009C23D1" w:rsidP="00256EB9">
                  <w:pPr>
                    <w:tabs>
                      <w:tab w:val="left" w:pos="567"/>
                    </w:tabs>
                    <w:rPr>
                      <w:rFonts w:ascii="FreeSetLightC" w:hAnsi="FreeSetLightC"/>
                      <w:sz w:val="18"/>
                      <w:szCs w:val="18"/>
                    </w:rPr>
                  </w:pPr>
                </w:p>
                <w:p w:rsidR="009C23D1" w:rsidRPr="00256EB9" w:rsidRDefault="00256EB9" w:rsidP="00256EB9">
                  <w:pPr>
                    <w:tabs>
                      <w:tab w:val="left" w:pos="567"/>
                    </w:tabs>
                    <w:rPr>
                      <w:rFonts w:ascii="FreeSetLightC" w:hAnsi="FreeSetLightC"/>
                      <w:sz w:val="18"/>
                      <w:szCs w:val="18"/>
                      <w:lang w:val="en-US"/>
                    </w:rPr>
                  </w:pPr>
                  <w:r w:rsidRPr="00256EB9">
                    <w:rPr>
                      <w:rFonts w:ascii="FreeSetLightC" w:hAnsi="FreeSetLightC"/>
                      <w:sz w:val="18"/>
                      <w:szCs w:val="18"/>
                    </w:rPr>
                    <w:t xml:space="preserve">                     </w:t>
                  </w:r>
                  <w:r w:rsidR="009C23D1" w:rsidRPr="00256EB9">
                    <w:rPr>
                      <w:rFonts w:ascii="FreeSetLightC" w:hAnsi="FreeSetLightC"/>
                      <w:sz w:val="18"/>
                      <w:szCs w:val="18"/>
                    </w:rPr>
                    <w:t>Приложение:</w:t>
                  </w:r>
                </w:p>
                <w:tbl>
                  <w:tblPr>
                    <w:tblStyle w:val="a5"/>
                    <w:tblW w:w="5000" w:type="pct"/>
                    <w:tblLayout w:type="fixed"/>
                    <w:tblLook w:val="04A0" w:firstRow="1" w:lastRow="0" w:firstColumn="1" w:lastColumn="0" w:noHBand="0" w:noVBand="1"/>
                  </w:tblPr>
                  <w:tblGrid>
                    <w:gridCol w:w="8923"/>
                  </w:tblGrid>
                  <w:tr w:rsidR="00256EB9" w:rsidRPr="00256EB9" w:rsidTr="009C23D1">
                    <w:tc>
                      <w:tcPr>
                        <w:tcW w:w="5000" w:type="pct"/>
                        <w:tcBorders>
                          <w:top w:val="nil"/>
                          <w:left w:val="nil"/>
                          <w:bottom w:val="nil"/>
                          <w:right w:val="nil"/>
                        </w:tcBorders>
                        <w:hideMark/>
                      </w:tcPr>
                      <w:p w:rsidR="009C23D1" w:rsidRPr="00256EB9" w:rsidRDefault="009C23D1" w:rsidP="00256EB9">
                        <w:pPr>
                          <w:tabs>
                            <w:tab w:val="left" w:pos="567"/>
                          </w:tabs>
                          <w:ind w:left="1224" w:hanging="504"/>
                          <w:rPr>
                            <w:rFonts w:ascii="FreeSetLightC" w:hAnsi="FreeSetLightC"/>
                            <w:sz w:val="18"/>
                            <w:szCs w:val="18"/>
                            <w:lang w:eastAsia="en-US"/>
                          </w:rPr>
                        </w:pPr>
                        <w:r w:rsidRPr="00256EB9">
                          <w:rPr>
                            <w:rFonts w:ascii="FreeSetLightC" w:eastAsia="Calibri" w:hAnsi="FreeSetLightC"/>
                            <w:sz w:val="18"/>
                            <w:szCs w:val="18"/>
                            <w:lang w:eastAsia="en-US"/>
                          </w:rPr>
                          <w:t>1)</w:t>
                        </w:r>
                        <w:r w:rsidRPr="00256EB9">
                          <w:rPr>
                            <w:rFonts w:ascii="FreeSetLightC" w:eastAsia="Calibri" w:hAnsi="FreeSetLightC"/>
                            <w:sz w:val="18"/>
                            <w:szCs w:val="18"/>
                            <w:lang w:eastAsia="en-US"/>
                          </w:rPr>
                          <w:tab/>
                        </w:r>
                        <w:r w:rsidRPr="00256EB9">
                          <w:rPr>
                            <w:rFonts w:ascii="FreeSetLightC" w:hAnsi="FreeSetLightC"/>
                            <w:sz w:val="18"/>
                            <w:szCs w:val="18"/>
                            <w:lang w:eastAsia="en-US"/>
                          </w:rPr>
                          <w:t>Заявление на получение кредита</w:t>
                        </w:r>
                      </w:p>
                      <w:p w:rsidR="009C23D1" w:rsidRPr="00256EB9" w:rsidRDefault="009C23D1" w:rsidP="00256EB9">
                        <w:pPr>
                          <w:tabs>
                            <w:tab w:val="left" w:pos="567"/>
                          </w:tabs>
                          <w:ind w:left="1224" w:hanging="504"/>
                          <w:rPr>
                            <w:rFonts w:ascii="FreeSetLightC" w:hAnsi="FreeSetLightC"/>
                            <w:sz w:val="18"/>
                            <w:szCs w:val="18"/>
                            <w:lang w:eastAsia="en-US"/>
                          </w:rPr>
                        </w:pPr>
                        <w:r w:rsidRPr="00256EB9">
                          <w:rPr>
                            <w:rFonts w:ascii="FreeSetLightC" w:eastAsia="Calibri" w:hAnsi="FreeSetLightC"/>
                            <w:sz w:val="18"/>
                            <w:szCs w:val="18"/>
                            <w:lang w:eastAsia="en-US"/>
                          </w:rPr>
                          <w:t>2)</w:t>
                        </w:r>
                        <w:r w:rsidRPr="00256EB9">
                          <w:rPr>
                            <w:rFonts w:ascii="FreeSetLightC" w:eastAsia="Calibri" w:hAnsi="FreeSetLightC"/>
                            <w:sz w:val="18"/>
                            <w:szCs w:val="18"/>
                            <w:lang w:eastAsia="en-US"/>
                          </w:rPr>
                          <w:tab/>
                        </w:r>
                        <w:r w:rsidRPr="00256EB9">
                          <w:rPr>
                            <w:rFonts w:ascii="FreeSetLightC" w:hAnsi="FreeSetLightC"/>
                            <w:sz w:val="18"/>
                            <w:szCs w:val="18"/>
                            <w:lang w:eastAsia="en-US"/>
                          </w:rPr>
                          <w:t xml:space="preserve">Заявление </w:t>
                        </w:r>
                      </w:p>
                      <w:p w:rsidR="009C23D1" w:rsidRPr="00256EB9" w:rsidRDefault="009C23D1" w:rsidP="00256EB9">
                        <w:pPr>
                          <w:tabs>
                            <w:tab w:val="left" w:pos="567"/>
                          </w:tabs>
                          <w:ind w:left="1224" w:hanging="504"/>
                          <w:rPr>
                            <w:rFonts w:ascii="FreeSetLightC" w:hAnsi="FreeSetLightC"/>
                            <w:sz w:val="18"/>
                            <w:szCs w:val="18"/>
                            <w:lang w:eastAsia="en-US"/>
                          </w:rPr>
                        </w:pPr>
                        <w:r w:rsidRPr="00256EB9">
                          <w:rPr>
                            <w:rFonts w:ascii="FreeSetLightC" w:eastAsia="Calibri" w:hAnsi="FreeSetLightC"/>
                            <w:sz w:val="18"/>
                            <w:szCs w:val="18"/>
                            <w:lang w:eastAsia="en-US"/>
                          </w:rPr>
                          <w:t>3)</w:t>
                        </w:r>
                        <w:r w:rsidRPr="00256EB9">
                          <w:rPr>
                            <w:rFonts w:ascii="FreeSetLightC" w:eastAsia="Calibri" w:hAnsi="FreeSetLightC"/>
                            <w:sz w:val="18"/>
                            <w:szCs w:val="18"/>
                            <w:lang w:eastAsia="en-US"/>
                          </w:rPr>
                          <w:tab/>
                        </w:r>
                        <w:r w:rsidRPr="00256EB9">
                          <w:rPr>
                            <w:rFonts w:ascii="FreeSetLightC" w:hAnsi="FreeSetLightC"/>
                            <w:sz w:val="18"/>
                            <w:szCs w:val="18"/>
                            <w:lang w:eastAsia="en-US"/>
                          </w:rPr>
                          <w:t>Условия кредитования по Кредитному договору в рамках продукта «Рефинансирование задолженности»  по заявлению №____ от ______г.</w:t>
                        </w:r>
                      </w:p>
                    </w:tc>
                  </w:tr>
                </w:tbl>
                <w:p w:rsidR="009C23D1" w:rsidRPr="00256EB9" w:rsidRDefault="009C23D1" w:rsidP="009C23D1">
                  <w:pPr>
                    <w:spacing w:after="200" w:line="276" w:lineRule="auto"/>
                    <w:rPr>
                      <w:rFonts w:ascii="FreeSetLightC" w:hAnsi="FreeSetLightC"/>
                      <w:sz w:val="22"/>
                      <w:szCs w:val="22"/>
                    </w:rPr>
                  </w:pPr>
                </w:p>
              </w:tc>
            </w:tr>
          </w:tbl>
          <w:p w:rsidR="009C23D1" w:rsidRPr="00256EB9" w:rsidRDefault="009C23D1" w:rsidP="009C23D1">
            <w:pPr>
              <w:spacing w:after="200" w:line="276" w:lineRule="auto"/>
              <w:rPr>
                <w:rFonts w:ascii="FreeSetLightC" w:hAnsi="FreeSetLightC"/>
                <w:sz w:val="22"/>
                <w:szCs w:val="22"/>
              </w:rPr>
            </w:pPr>
          </w:p>
        </w:tc>
      </w:tr>
    </w:tbl>
    <w:p w:rsidR="00256EB9" w:rsidRPr="00256EB9" w:rsidRDefault="00256EB9" w:rsidP="00256EB9">
      <w:pPr>
        <w:spacing w:after="200" w:line="276" w:lineRule="auto"/>
        <w:rPr>
          <w:rFonts w:ascii="FreeSetLightC" w:hAnsi="FreeSetLightC"/>
          <w:sz w:val="22"/>
          <w:szCs w:val="22"/>
        </w:rPr>
      </w:pPr>
    </w:p>
    <w:sectPr w:rsidR="00256EB9" w:rsidRPr="00256EB9" w:rsidSect="009C23D1">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3C7" w:rsidRDefault="00C123C7" w:rsidP="00237F80">
      <w:r>
        <w:separator/>
      </w:r>
    </w:p>
  </w:endnote>
  <w:endnote w:type="continuationSeparator" w:id="0">
    <w:p w:rsidR="00C123C7" w:rsidRDefault="00C123C7" w:rsidP="0023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eeSetLightC">
    <w:panose1 w:val="020B0400000000000000"/>
    <w:charset w:val="CC"/>
    <w:family w:val="swiss"/>
    <w:pitch w:val="variable"/>
    <w:sig w:usb0="800002AF" w:usb1="1000004A" w:usb2="00000000" w:usb3="00000000" w:csb0="0000000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3D1" w:rsidRDefault="009C23D1" w:rsidP="009C23D1">
    <w:pPr>
      <w:pStyle w:val="a8"/>
      <w:framePr w:wrap="around" w:vAnchor="text" w:hAnchor="margin" w:xAlign="right" w:y="1"/>
      <w:rPr>
        <w:rStyle w:val="ac"/>
      </w:rPr>
    </w:pPr>
    <w:r>
      <w:rPr>
        <w:rStyle w:val="ac"/>
      </w:rPr>
      <w:fldChar w:fldCharType="begin"/>
    </w:r>
    <w:r>
      <w:rPr>
        <w:rStyle w:val="ac"/>
      </w:rPr>
      <w:instrText xml:space="preserve"> PAGE </w:instrText>
    </w:r>
    <w:r>
      <w:rPr>
        <w:rStyle w:val="ac"/>
      </w:rPr>
      <w:fldChar w:fldCharType="end"/>
    </w:r>
  </w:p>
  <w:p w:rsidR="009C23D1" w:rsidRDefault="009C23D1" w:rsidP="009C23D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3D1" w:rsidRDefault="009C23D1" w:rsidP="009C23D1">
    <w:pPr>
      <w:pStyle w:val="a8"/>
      <w:framePr w:wrap="around" w:vAnchor="text" w:hAnchor="margin" w:xAlign="right" w:y="1"/>
      <w:rPr>
        <w:rStyle w:val="ac"/>
      </w:rPr>
    </w:pPr>
    <w:r>
      <w:rPr>
        <w:rStyle w:val="ac"/>
      </w:rPr>
      <w:fldChar w:fldCharType="begin"/>
    </w:r>
    <w:r>
      <w:rPr>
        <w:rStyle w:val="ac"/>
      </w:rPr>
      <w:instrText xml:space="preserve"> PAGE </w:instrText>
    </w:r>
    <w:r>
      <w:rPr>
        <w:rStyle w:val="ac"/>
      </w:rPr>
      <w:fldChar w:fldCharType="separate"/>
    </w:r>
    <w:r w:rsidR="00256EB9">
      <w:rPr>
        <w:rStyle w:val="ac"/>
        <w:noProof/>
      </w:rPr>
      <w:t>2</w:t>
    </w:r>
    <w:r>
      <w:rPr>
        <w:rStyle w:val="ac"/>
      </w:rPr>
      <w:fldChar w:fldCharType="end"/>
    </w:r>
  </w:p>
  <w:p w:rsidR="009C23D1" w:rsidRDefault="009C23D1" w:rsidP="009C23D1">
    <w:pPr>
      <w:pStyle w:val="a8"/>
      <w:ind w:right="360"/>
      <w:jc w:val="right"/>
    </w:pPr>
  </w:p>
  <w:p w:rsidR="009C23D1" w:rsidRDefault="009C23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3C7" w:rsidRDefault="00C123C7" w:rsidP="00237F80">
      <w:r>
        <w:separator/>
      </w:r>
    </w:p>
  </w:footnote>
  <w:footnote w:type="continuationSeparator" w:id="0">
    <w:p w:rsidR="00C123C7" w:rsidRDefault="00C123C7" w:rsidP="00237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81C22"/>
    <w:multiLevelType w:val="multilevel"/>
    <w:tmpl w:val="3F4A7856"/>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B65F89"/>
    <w:multiLevelType w:val="hybridMultilevel"/>
    <w:tmpl w:val="D2C4476C"/>
    <w:lvl w:ilvl="0" w:tplc="50B6B606">
      <w:start w:val="1"/>
      <w:numFmt w:val="decimal"/>
      <w:lvlText w:val="%1."/>
      <w:lvlJc w:val="left"/>
      <w:pPr>
        <w:tabs>
          <w:tab w:val="num" w:pos="2160"/>
        </w:tabs>
        <w:ind w:left="2160" w:hanging="360"/>
      </w:pPr>
      <w:rPr>
        <w:i w:val="0"/>
      </w:rPr>
    </w:lvl>
    <w:lvl w:ilvl="1" w:tplc="04190001">
      <w:start w:val="1"/>
      <w:numFmt w:val="bullet"/>
      <w:lvlText w:val=""/>
      <w:lvlJc w:val="left"/>
      <w:pPr>
        <w:tabs>
          <w:tab w:val="num" w:pos="2880"/>
        </w:tabs>
        <w:ind w:left="2880" w:hanging="360"/>
      </w:pPr>
      <w:rPr>
        <w:rFonts w:ascii="Symbol" w:hAnsi="Symbol" w:hint="default"/>
      </w:r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2" w15:restartNumberingAfterBreak="0">
    <w:nsid w:val="21E8693C"/>
    <w:multiLevelType w:val="hybridMultilevel"/>
    <w:tmpl w:val="D2C4476C"/>
    <w:lvl w:ilvl="0" w:tplc="50B6B606">
      <w:start w:val="1"/>
      <w:numFmt w:val="decimal"/>
      <w:lvlText w:val="%1."/>
      <w:lvlJc w:val="left"/>
      <w:pPr>
        <w:tabs>
          <w:tab w:val="num" w:pos="2160"/>
        </w:tabs>
        <w:ind w:left="2160" w:hanging="360"/>
      </w:pPr>
      <w:rPr>
        <w:i w:val="0"/>
      </w:rPr>
    </w:lvl>
    <w:lvl w:ilvl="1" w:tplc="04190001">
      <w:start w:val="1"/>
      <w:numFmt w:val="bullet"/>
      <w:lvlText w:val=""/>
      <w:lvlJc w:val="left"/>
      <w:pPr>
        <w:tabs>
          <w:tab w:val="num" w:pos="2880"/>
        </w:tabs>
        <w:ind w:left="2880" w:hanging="360"/>
      </w:pPr>
      <w:rPr>
        <w:rFonts w:ascii="Symbol" w:hAnsi="Symbol" w:hint="default"/>
      </w:r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3" w15:restartNumberingAfterBreak="0">
    <w:nsid w:val="2C4E5F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442007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0A7E09"/>
    <w:multiLevelType w:val="hybridMultilevel"/>
    <w:tmpl w:val="D7FC6324"/>
    <w:lvl w:ilvl="0" w:tplc="18CEF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722186F"/>
    <w:multiLevelType w:val="hybridMultilevel"/>
    <w:tmpl w:val="D2C4476C"/>
    <w:lvl w:ilvl="0" w:tplc="50B6B606">
      <w:start w:val="1"/>
      <w:numFmt w:val="decimal"/>
      <w:lvlText w:val="%1."/>
      <w:lvlJc w:val="left"/>
      <w:pPr>
        <w:tabs>
          <w:tab w:val="num" w:pos="2160"/>
        </w:tabs>
        <w:ind w:left="2160" w:hanging="360"/>
      </w:pPr>
      <w:rPr>
        <w:i w:val="0"/>
      </w:rPr>
    </w:lvl>
    <w:lvl w:ilvl="1" w:tplc="04190001">
      <w:start w:val="1"/>
      <w:numFmt w:val="bullet"/>
      <w:lvlText w:val=""/>
      <w:lvlJc w:val="left"/>
      <w:pPr>
        <w:tabs>
          <w:tab w:val="num" w:pos="2880"/>
        </w:tabs>
        <w:ind w:left="2880" w:hanging="360"/>
      </w:pPr>
      <w:rPr>
        <w:rFonts w:ascii="Symbol" w:hAnsi="Symbol" w:hint="default"/>
      </w:r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7" w15:restartNumberingAfterBreak="0">
    <w:nsid w:val="4F140A2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7A757E"/>
    <w:multiLevelType w:val="hybridMultilevel"/>
    <w:tmpl w:val="D2C4476C"/>
    <w:lvl w:ilvl="0" w:tplc="50B6B606">
      <w:start w:val="1"/>
      <w:numFmt w:val="decimal"/>
      <w:lvlText w:val="%1."/>
      <w:lvlJc w:val="left"/>
      <w:pPr>
        <w:tabs>
          <w:tab w:val="num" w:pos="2160"/>
        </w:tabs>
        <w:ind w:left="2160" w:hanging="360"/>
      </w:pPr>
      <w:rPr>
        <w:i w:val="0"/>
      </w:rPr>
    </w:lvl>
    <w:lvl w:ilvl="1" w:tplc="04190001">
      <w:start w:val="1"/>
      <w:numFmt w:val="bullet"/>
      <w:lvlText w:val=""/>
      <w:lvlJc w:val="left"/>
      <w:pPr>
        <w:tabs>
          <w:tab w:val="num" w:pos="2880"/>
        </w:tabs>
        <w:ind w:left="2880" w:hanging="360"/>
      </w:pPr>
      <w:rPr>
        <w:rFonts w:ascii="Symbol" w:hAnsi="Symbol" w:hint="default"/>
      </w:r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9" w15:restartNumberingAfterBreak="0">
    <w:nsid w:val="68FE37C3"/>
    <w:multiLevelType w:val="hybridMultilevel"/>
    <w:tmpl w:val="07965BCC"/>
    <w:lvl w:ilvl="0" w:tplc="18CEF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FCE58BB"/>
    <w:multiLevelType w:val="multilevel"/>
    <w:tmpl w:val="13F0292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7"/>
  </w:num>
  <w:num w:numId="2">
    <w:abstractNumId w:val="9"/>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D1"/>
    <w:rsid w:val="00004485"/>
    <w:rsid w:val="00036218"/>
    <w:rsid w:val="00041150"/>
    <w:rsid w:val="00041D34"/>
    <w:rsid w:val="00057D4F"/>
    <w:rsid w:val="00061493"/>
    <w:rsid w:val="00061AA8"/>
    <w:rsid w:val="000E49F0"/>
    <w:rsid w:val="00153D6F"/>
    <w:rsid w:val="0019526D"/>
    <w:rsid w:val="002108DC"/>
    <w:rsid w:val="002149B8"/>
    <w:rsid w:val="00237F80"/>
    <w:rsid w:val="002428DA"/>
    <w:rsid w:val="00256EB9"/>
    <w:rsid w:val="00265AE8"/>
    <w:rsid w:val="002765F9"/>
    <w:rsid w:val="0029510D"/>
    <w:rsid w:val="002A1D82"/>
    <w:rsid w:val="002D17DC"/>
    <w:rsid w:val="002E3509"/>
    <w:rsid w:val="002E588B"/>
    <w:rsid w:val="0033598C"/>
    <w:rsid w:val="0037229F"/>
    <w:rsid w:val="00394387"/>
    <w:rsid w:val="00395459"/>
    <w:rsid w:val="003A4DC6"/>
    <w:rsid w:val="003C28AC"/>
    <w:rsid w:val="003E392B"/>
    <w:rsid w:val="004006FF"/>
    <w:rsid w:val="00450F78"/>
    <w:rsid w:val="00455522"/>
    <w:rsid w:val="004712E8"/>
    <w:rsid w:val="004730FB"/>
    <w:rsid w:val="004A7205"/>
    <w:rsid w:val="004B6206"/>
    <w:rsid w:val="00505E3F"/>
    <w:rsid w:val="00547813"/>
    <w:rsid w:val="00553048"/>
    <w:rsid w:val="00562EEC"/>
    <w:rsid w:val="005660F4"/>
    <w:rsid w:val="00571AEF"/>
    <w:rsid w:val="00582BCE"/>
    <w:rsid w:val="005A07CB"/>
    <w:rsid w:val="005A0FA5"/>
    <w:rsid w:val="005A36EA"/>
    <w:rsid w:val="005A38BE"/>
    <w:rsid w:val="005D31AF"/>
    <w:rsid w:val="005E31FC"/>
    <w:rsid w:val="005E5104"/>
    <w:rsid w:val="00625CE8"/>
    <w:rsid w:val="006300AF"/>
    <w:rsid w:val="00640FB4"/>
    <w:rsid w:val="00642FDB"/>
    <w:rsid w:val="00683BBA"/>
    <w:rsid w:val="00684BAF"/>
    <w:rsid w:val="006B2F4B"/>
    <w:rsid w:val="006C568D"/>
    <w:rsid w:val="006E4261"/>
    <w:rsid w:val="007259CF"/>
    <w:rsid w:val="00725D6D"/>
    <w:rsid w:val="007316AF"/>
    <w:rsid w:val="007340FB"/>
    <w:rsid w:val="007642B7"/>
    <w:rsid w:val="00777420"/>
    <w:rsid w:val="00790275"/>
    <w:rsid w:val="007C4A80"/>
    <w:rsid w:val="007D74EB"/>
    <w:rsid w:val="007F05F1"/>
    <w:rsid w:val="007F4443"/>
    <w:rsid w:val="008110B1"/>
    <w:rsid w:val="00835269"/>
    <w:rsid w:val="00863D6A"/>
    <w:rsid w:val="00874E32"/>
    <w:rsid w:val="008900D6"/>
    <w:rsid w:val="0089516D"/>
    <w:rsid w:val="008A2CBB"/>
    <w:rsid w:val="008C1F8A"/>
    <w:rsid w:val="008E70F6"/>
    <w:rsid w:val="00907B1A"/>
    <w:rsid w:val="00922F03"/>
    <w:rsid w:val="00925FBF"/>
    <w:rsid w:val="00934084"/>
    <w:rsid w:val="00954DF2"/>
    <w:rsid w:val="00970536"/>
    <w:rsid w:val="009804B7"/>
    <w:rsid w:val="0098193D"/>
    <w:rsid w:val="009C1B5E"/>
    <w:rsid w:val="009C23D1"/>
    <w:rsid w:val="00A17D41"/>
    <w:rsid w:val="00A45B41"/>
    <w:rsid w:val="00A83F17"/>
    <w:rsid w:val="00AC2884"/>
    <w:rsid w:val="00B11CA7"/>
    <w:rsid w:val="00B21304"/>
    <w:rsid w:val="00B26172"/>
    <w:rsid w:val="00B36993"/>
    <w:rsid w:val="00B6009A"/>
    <w:rsid w:val="00B64E0F"/>
    <w:rsid w:val="00BB4A2E"/>
    <w:rsid w:val="00BE24AD"/>
    <w:rsid w:val="00C123C7"/>
    <w:rsid w:val="00C32CCF"/>
    <w:rsid w:val="00C66674"/>
    <w:rsid w:val="00C90C79"/>
    <w:rsid w:val="00CA2473"/>
    <w:rsid w:val="00CB2617"/>
    <w:rsid w:val="00CB7BF3"/>
    <w:rsid w:val="00CC2D10"/>
    <w:rsid w:val="00CC7C4E"/>
    <w:rsid w:val="00D246C0"/>
    <w:rsid w:val="00D24872"/>
    <w:rsid w:val="00D24B8C"/>
    <w:rsid w:val="00D34E62"/>
    <w:rsid w:val="00D448AC"/>
    <w:rsid w:val="00DA38B2"/>
    <w:rsid w:val="00DD0237"/>
    <w:rsid w:val="00E1431B"/>
    <w:rsid w:val="00E204ED"/>
    <w:rsid w:val="00E32E20"/>
    <w:rsid w:val="00E471FE"/>
    <w:rsid w:val="00E77180"/>
    <w:rsid w:val="00E82472"/>
    <w:rsid w:val="00E839A3"/>
    <w:rsid w:val="00E93295"/>
    <w:rsid w:val="00EC090E"/>
    <w:rsid w:val="00ED32E2"/>
    <w:rsid w:val="00F000A3"/>
    <w:rsid w:val="00F03DFD"/>
    <w:rsid w:val="00F04D8C"/>
    <w:rsid w:val="00F06DF7"/>
    <w:rsid w:val="00F32ACF"/>
    <w:rsid w:val="00F677DA"/>
    <w:rsid w:val="00F80D94"/>
    <w:rsid w:val="00F820B0"/>
    <w:rsid w:val="00F9674D"/>
    <w:rsid w:val="00F97A38"/>
    <w:rsid w:val="00FB655C"/>
    <w:rsid w:val="00FC2242"/>
    <w:rsid w:val="00FF44D7"/>
    <w:rsid w:val="00FF6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6CC94-120E-4CEF-A86B-8852E20A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6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006FF"/>
    <w:pPr>
      <w:spacing w:after="200" w:line="276" w:lineRule="auto"/>
      <w:ind w:left="720"/>
      <w:contextualSpacing/>
    </w:pPr>
    <w:rPr>
      <w:rFonts w:ascii="Calibri" w:eastAsia="Calibri" w:hAnsi="Calibri"/>
      <w:sz w:val="22"/>
      <w:szCs w:val="22"/>
      <w:lang w:eastAsia="en-US"/>
    </w:rPr>
  </w:style>
  <w:style w:type="table" w:styleId="a5">
    <w:name w:val="Table Grid"/>
    <w:basedOn w:val="a1"/>
    <w:rsid w:val="00400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37F80"/>
    <w:pPr>
      <w:tabs>
        <w:tab w:val="center" w:pos="4677"/>
        <w:tab w:val="right" w:pos="9355"/>
      </w:tabs>
    </w:pPr>
  </w:style>
  <w:style w:type="character" w:customStyle="1" w:styleId="a7">
    <w:name w:val="Верхний колонтитул Знак"/>
    <w:basedOn w:val="a0"/>
    <w:link w:val="a6"/>
    <w:uiPriority w:val="99"/>
    <w:rsid w:val="00237F8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37F80"/>
    <w:pPr>
      <w:tabs>
        <w:tab w:val="center" w:pos="4677"/>
        <w:tab w:val="right" w:pos="9355"/>
      </w:tabs>
    </w:pPr>
  </w:style>
  <w:style w:type="character" w:customStyle="1" w:styleId="a9">
    <w:name w:val="Нижний колонтитул Знак"/>
    <w:basedOn w:val="a0"/>
    <w:link w:val="a8"/>
    <w:uiPriority w:val="99"/>
    <w:rsid w:val="00237F8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37F80"/>
    <w:rPr>
      <w:rFonts w:ascii="Tahoma" w:hAnsi="Tahoma" w:cs="Tahoma"/>
      <w:sz w:val="16"/>
      <w:szCs w:val="16"/>
    </w:rPr>
  </w:style>
  <w:style w:type="character" w:customStyle="1" w:styleId="ab">
    <w:name w:val="Текст выноски Знак"/>
    <w:basedOn w:val="a0"/>
    <w:link w:val="aa"/>
    <w:uiPriority w:val="99"/>
    <w:semiHidden/>
    <w:rsid w:val="00237F80"/>
    <w:rPr>
      <w:rFonts w:ascii="Tahoma" w:eastAsia="Times New Roman" w:hAnsi="Tahoma" w:cs="Tahoma"/>
      <w:sz w:val="16"/>
      <w:szCs w:val="16"/>
      <w:lang w:eastAsia="ru-RU"/>
    </w:rPr>
  </w:style>
  <w:style w:type="character" w:styleId="ac">
    <w:name w:val="page number"/>
    <w:basedOn w:val="a0"/>
    <w:uiPriority w:val="99"/>
    <w:semiHidden/>
    <w:unhideWhenUsed/>
    <w:rsid w:val="009C23D1"/>
  </w:style>
  <w:style w:type="paragraph" w:styleId="ad">
    <w:name w:val="Normal (Web)"/>
    <w:basedOn w:val="a"/>
    <w:uiPriority w:val="99"/>
    <w:semiHidden/>
    <w:unhideWhenUsed/>
    <w:rsid w:val="009C23D1"/>
    <w:pPr>
      <w:spacing w:before="100" w:beforeAutospacing="1" w:after="100" w:afterAutospacing="1"/>
    </w:pPr>
  </w:style>
  <w:style w:type="character" w:customStyle="1" w:styleId="a4">
    <w:name w:val="Абзац списка Знак"/>
    <w:link w:val="a3"/>
    <w:uiPriority w:val="34"/>
    <w:locked/>
    <w:rsid w:val="009C23D1"/>
    <w:rPr>
      <w:rFonts w:ascii="Calibri" w:eastAsia="Calibri" w:hAnsi="Calibri" w:cs="Times New Roman"/>
    </w:rPr>
  </w:style>
  <w:style w:type="paragraph" w:styleId="ae">
    <w:name w:val="Body Text"/>
    <w:basedOn w:val="a"/>
    <w:link w:val="af"/>
    <w:uiPriority w:val="99"/>
    <w:semiHidden/>
    <w:unhideWhenUsed/>
    <w:rsid w:val="009C23D1"/>
    <w:pPr>
      <w:spacing w:after="120"/>
    </w:pPr>
  </w:style>
  <w:style w:type="character" w:customStyle="1" w:styleId="af">
    <w:name w:val="Основной текст Знак"/>
    <w:basedOn w:val="a0"/>
    <w:link w:val="ae"/>
    <w:uiPriority w:val="99"/>
    <w:semiHidden/>
    <w:rsid w:val="009C23D1"/>
    <w:rPr>
      <w:rFonts w:ascii="Times New Roman" w:eastAsia="Times New Roman" w:hAnsi="Times New Roman" w:cs="Times New Roman"/>
      <w:sz w:val="24"/>
      <w:szCs w:val="24"/>
      <w:lang w:eastAsia="ru-RU"/>
    </w:rPr>
  </w:style>
  <w:style w:type="paragraph" w:styleId="af0">
    <w:name w:val="No Spacing"/>
    <w:uiPriority w:val="1"/>
    <w:qFormat/>
    <w:rsid w:val="009C23D1"/>
    <w:pPr>
      <w:spacing w:after="0" w:line="240" w:lineRule="auto"/>
    </w:pPr>
    <w:rPr>
      <w:rFonts w:ascii="Calibri" w:eastAsia="Calibri" w:hAnsi="Calibri" w:cs="Times New Roman"/>
    </w:rPr>
  </w:style>
  <w:style w:type="paragraph" w:styleId="2">
    <w:name w:val="Body Text Indent 2"/>
    <w:basedOn w:val="a"/>
    <w:link w:val="20"/>
    <w:semiHidden/>
    <w:unhideWhenUsed/>
    <w:rsid w:val="009C23D1"/>
    <w:pPr>
      <w:spacing w:after="120" w:line="480" w:lineRule="auto"/>
      <w:ind w:left="283"/>
    </w:pPr>
  </w:style>
  <w:style w:type="character" w:customStyle="1" w:styleId="20">
    <w:name w:val="Основной текст с отступом 2 Знак"/>
    <w:basedOn w:val="a0"/>
    <w:link w:val="2"/>
    <w:semiHidden/>
    <w:rsid w:val="009C23D1"/>
    <w:rPr>
      <w:rFonts w:ascii="Times New Roman" w:eastAsia="Times New Roman" w:hAnsi="Times New Roman" w:cs="Times New Roman"/>
      <w:sz w:val="24"/>
      <w:szCs w:val="24"/>
      <w:lang w:eastAsia="ru-RU"/>
    </w:rPr>
  </w:style>
  <w:style w:type="paragraph" w:styleId="af1">
    <w:name w:val="Body Text Indent"/>
    <w:basedOn w:val="a"/>
    <w:link w:val="af2"/>
    <w:semiHidden/>
    <w:unhideWhenUsed/>
    <w:rsid w:val="009C23D1"/>
    <w:pPr>
      <w:spacing w:after="120"/>
      <w:ind w:left="283"/>
    </w:pPr>
  </w:style>
  <w:style w:type="character" w:customStyle="1" w:styleId="af2">
    <w:name w:val="Основной текст с отступом Знак"/>
    <w:basedOn w:val="a0"/>
    <w:link w:val="af1"/>
    <w:semiHidden/>
    <w:rsid w:val="009C23D1"/>
    <w:rPr>
      <w:rFonts w:ascii="Times New Roman" w:eastAsia="Times New Roman" w:hAnsi="Times New Roman" w:cs="Times New Roman"/>
      <w:sz w:val="24"/>
      <w:szCs w:val="24"/>
      <w:lang w:eastAsia="ru-RU"/>
    </w:rPr>
  </w:style>
  <w:style w:type="paragraph" w:styleId="af3">
    <w:name w:val="Title"/>
    <w:basedOn w:val="a"/>
    <w:link w:val="af4"/>
    <w:qFormat/>
    <w:rsid w:val="009C23D1"/>
    <w:pPr>
      <w:jc w:val="center"/>
    </w:pPr>
    <w:rPr>
      <w:b/>
      <w:szCs w:val="20"/>
    </w:rPr>
  </w:style>
  <w:style w:type="character" w:customStyle="1" w:styleId="af4">
    <w:name w:val="Название Знак"/>
    <w:basedOn w:val="a0"/>
    <w:link w:val="af3"/>
    <w:rsid w:val="009C23D1"/>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600749">
      <w:bodyDiv w:val="1"/>
      <w:marLeft w:val="0"/>
      <w:marRight w:val="0"/>
      <w:marTop w:val="0"/>
      <w:marBottom w:val="0"/>
      <w:divBdr>
        <w:top w:val="none" w:sz="0" w:space="0" w:color="auto"/>
        <w:left w:val="none" w:sz="0" w:space="0" w:color="auto"/>
        <w:bottom w:val="none" w:sz="0" w:space="0" w:color="auto"/>
        <w:right w:val="none" w:sz="0" w:space="0" w:color="auto"/>
      </w:divBdr>
    </w:div>
    <w:div w:id="503514271">
      <w:bodyDiv w:val="1"/>
      <w:marLeft w:val="0"/>
      <w:marRight w:val="0"/>
      <w:marTop w:val="0"/>
      <w:marBottom w:val="0"/>
      <w:divBdr>
        <w:top w:val="none" w:sz="0" w:space="0" w:color="auto"/>
        <w:left w:val="none" w:sz="0" w:space="0" w:color="auto"/>
        <w:bottom w:val="none" w:sz="0" w:space="0" w:color="auto"/>
        <w:right w:val="none" w:sz="0" w:space="0" w:color="auto"/>
      </w:divBdr>
    </w:div>
    <w:div w:id="849372155">
      <w:bodyDiv w:val="1"/>
      <w:marLeft w:val="0"/>
      <w:marRight w:val="0"/>
      <w:marTop w:val="0"/>
      <w:marBottom w:val="0"/>
      <w:divBdr>
        <w:top w:val="none" w:sz="0" w:space="0" w:color="auto"/>
        <w:left w:val="none" w:sz="0" w:space="0" w:color="auto"/>
        <w:bottom w:val="none" w:sz="0" w:space="0" w:color="auto"/>
        <w:right w:val="none" w:sz="0" w:space="0" w:color="auto"/>
      </w:divBdr>
    </w:div>
    <w:div w:id="1237590409">
      <w:bodyDiv w:val="1"/>
      <w:marLeft w:val="0"/>
      <w:marRight w:val="0"/>
      <w:marTop w:val="0"/>
      <w:marBottom w:val="0"/>
      <w:divBdr>
        <w:top w:val="none" w:sz="0" w:space="0" w:color="auto"/>
        <w:left w:val="none" w:sz="0" w:space="0" w:color="auto"/>
        <w:bottom w:val="none" w:sz="0" w:space="0" w:color="auto"/>
        <w:right w:val="none" w:sz="0" w:space="0" w:color="auto"/>
      </w:divBdr>
    </w:div>
    <w:div w:id="1278871040">
      <w:bodyDiv w:val="1"/>
      <w:marLeft w:val="0"/>
      <w:marRight w:val="0"/>
      <w:marTop w:val="0"/>
      <w:marBottom w:val="0"/>
      <w:divBdr>
        <w:top w:val="none" w:sz="0" w:space="0" w:color="auto"/>
        <w:left w:val="none" w:sz="0" w:space="0" w:color="auto"/>
        <w:bottom w:val="none" w:sz="0" w:space="0" w:color="auto"/>
        <w:right w:val="none" w:sz="0" w:space="0" w:color="auto"/>
      </w:divBdr>
    </w:div>
    <w:div w:id="1575315930">
      <w:bodyDiv w:val="1"/>
      <w:marLeft w:val="0"/>
      <w:marRight w:val="0"/>
      <w:marTop w:val="0"/>
      <w:marBottom w:val="0"/>
      <w:divBdr>
        <w:top w:val="none" w:sz="0" w:space="0" w:color="auto"/>
        <w:left w:val="none" w:sz="0" w:space="0" w:color="auto"/>
        <w:bottom w:val="none" w:sz="0" w:space="0" w:color="auto"/>
        <w:right w:val="none" w:sz="0" w:space="0" w:color="auto"/>
      </w:divBdr>
    </w:div>
    <w:div w:id="1585799937">
      <w:bodyDiv w:val="1"/>
      <w:marLeft w:val="0"/>
      <w:marRight w:val="0"/>
      <w:marTop w:val="0"/>
      <w:marBottom w:val="0"/>
      <w:divBdr>
        <w:top w:val="none" w:sz="0" w:space="0" w:color="auto"/>
        <w:left w:val="none" w:sz="0" w:space="0" w:color="auto"/>
        <w:bottom w:val="none" w:sz="0" w:space="0" w:color="auto"/>
        <w:right w:val="none" w:sz="0" w:space="0" w:color="auto"/>
      </w:divBdr>
    </w:div>
    <w:div w:id="1623808225">
      <w:bodyDiv w:val="1"/>
      <w:marLeft w:val="0"/>
      <w:marRight w:val="0"/>
      <w:marTop w:val="0"/>
      <w:marBottom w:val="0"/>
      <w:divBdr>
        <w:top w:val="none" w:sz="0" w:space="0" w:color="auto"/>
        <w:left w:val="none" w:sz="0" w:space="0" w:color="auto"/>
        <w:bottom w:val="none" w:sz="0" w:space="0" w:color="auto"/>
        <w:right w:val="none" w:sz="0" w:space="0" w:color="auto"/>
      </w:divBdr>
    </w:div>
    <w:div w:id="1662998869">
      <w:bodyDiv w:val="1"/>
      <w:marLeft w:val="0"/>
      <w:marRight w:val="0"/>
      <w:marTop w:val="0"/>
      <w:marBottom w:val="0"/>
      <w:divBdr>
        <w:top w:val="none" w:sz="0" w:space="0" w:color="auto"/>
        <w:left w:val="none" w:sz="0" w:space="0" w:color="auto"/>
        <w:bottom w:val="none" w:sz="0" w:space="0" w:color="auto"/>
        <w:right w:val="none" w:sz="0" w:space="0" w:color="auto"/>
      </w:divBdr>
    </w:div>
    <w:div w:id="1673141292">
      <w:bodyDiv w:val="1"/>
      <w:marLeft w:val="0"/>
      <w:marRight w:val="0"/>
      <w:marTop w:val="0"/>
      <w:marBottom w:val="0"/>
      <w:divBdr>
        <w:top w:val="none" w:sz="0" w:space="0" w:color="auto"/>
        <w:left w:val="none" w:sz="0" w:space="0" w:color="auto"/>
        <w:bottom w:val="none" w:sz="0" w:space="0" w:color="auto"/>
        <w:right w:val="none" w:sz="0" w:space="0" w:color="auto"/>
      </w:divBdr>
    </w:div>
    <w:div w:id="1676692140">
      <w:bodyDiv w:val="1"/>
      <w:marLeft w:val="0"/>
      <w:marRight w:val="0"/>
      <w:marTop w:val="0"/>
      <w:marBottom w:val="0"/>
      <w:divBdr>
        <w:top w:val="none" w:sz="0" w:space="0" w:color="auto"/>
        <w:left w:val="none" w:sz="0" w:space="0" w:color="auto"/>
        <w:bottom w:val="none" w:sz="0" w:space="0" w:color="auto"/>
        <w:right w:val="none" w:sz="0" w:space="0" w:color="auto"/>
      </w:divBdr>
    </w:div>
    <w:div w:id="1695500237">
      <w:bodyDiv w:val="1"/>
      <w:marLeft w:val="0"/>
      <w:marRight w:val="0"/>
      <w:marTop w:val="0"/>
      <w:marBottom w:val="0"/>
      <w:divBdr>
        <w:top w:val="none" w:sz="0" w:space="0" w:color="auto"/>
        <w:left w:val="none" w:sz="0" w:space="0" w:color="auto"/>
        <w:bottom w:val="none" w:sz="0" w:space="0" w:color="auto"/>
        <w:right w:val="none" w:sz="0" w:space="0" w:color="auto"/>
      </w:divBdr>
    </w:div>
    <w:div w:id="1741561756">
      <w:bodyDiv w:val="1"/>
      <w:marLeft w:val="0"/>
      <w:marRight w:val="0"/>
      <w:marTop w:val="0"/>
      <w:marBottom w:val="0"/>
      <w:divBdr>
        <w:top w:val="none" w:sz="0" w:space="0" w:color="auto"/>
        <w:left w:val="none" w:sz="0" w:space="0" w:color="auto"/>
        <w:bottom w:val="none" w:sz="0" w:space="0" w:color="auto"/>
        <w:right w:val="none" w:sz="0" w:space="0" w:color="auto"/>
      </w:divBdr>
    </w:div>
    <w:div w:id="1829442546">
      <w:bodyDiv w:val="1"/>
      <w:marLeft w:val="0"/>
      <w:marRight w:val="0"/>
      <w:marTop w:val="0"/>
      <w:marBottom w:val="0"/>
      <w:divBdr>
        <w:top w:val="none" w:sz="0" w:space="0" w:color="auto"/>
        <w:left w:val="none" w:sz="0" w:space="0" w:color="auto"/>
        <w:bottom w:val="none" w:sz="0" w:space="0" w:color="auto"/>
        <w:right w:val="none" w:sz="0" w:space="0" w:color="auto"/>
      </w:divBdr>
    </w:div>
    <w:div w:id="1898466326">
      <w:bodyDiv w:val="1"/>
      <w:marLeft w:val="0"/>
      <w:marRight w:val="0"/>
      <w:marTop w:val="0"/>
      <w:marBottom w:val="0"/>
      <w:divBdr>
        <w:top w:val="none" w:sz="0" w:space="0" w:color="auto"/>
        <w:left w:val="none" w:sz="0" w:space="0" w:color="auto"/>
        <w:bottom w:val="none" w:sz="0" w:space="0" w:color="auto"/>
        <w:right w:val="none" w:sz="0" w:space="0" w:color="auto"/>
      </w:divBdr>
    </w:div>
    <w:div w:id="1946844849">
      <w:bodyDiv w:val="1"/>
      <w:marLeft w:val="0"/>
      <w:marRight w:val="0"/>
      <w:marTop w:val="0"/>
      <w:marBottom w:val="0"/>
      <w:divBdr>
        <w:top w:val="none" w:sz="0" w:space="0" w:color="auto"/>
        <w:left w:val="none" w:sz="0" w:space="0" w:color="auto"/>
        <w:bottom w:val="none" w:sz="0" w:space="0" w:color="auto"/>
        <w:right w:val="none" w:sz="0" w:space="0" w:color="auto"/>
      </w:divBdr>
    </w:div>
    <w:div w:id="213459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E5EFA-3606-4271-BDB5-773306DF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2434</Words>
  <Characters>13874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ЗАО Агропромбанк</Company>
  <LinksUpToDate>false</LinksUpToDate>
  <CharactersWithSpaces>16276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Градинар Станислав Юрьевич</dc:creator>
  <cp:lastModifiedBy>Михайлов Алексей Федорович</cp:lastModifiedBy>
  <cp:revision>3</cp:revision>
  <dcterms:created xsi:type="dcterms:W3CDTF">2018-08-15T05:49:00Z</dcterms:created>
  <dcterms:modified xsi:type="dcterms:W3CDTF">2019-01-23T14:15:00Z</dcterms:modified>
</cp:coreProperties>
</file>